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2844" w:rsidR="00F30A5B" w:rsidP="00F30A5B" w:rsidRDefault="00F30A5B" w14:paraId="6cb0771" w14:textId="6cb0771">
      <w:pPr>
        <w15:collapsed w:val="false"/>
        <w:rPr>
          <w:bCs/>
        </w:rPr>
      </w:pPr>
      <w:r w:rsidRPr="00C12844">
        <w:rPr>
          <w:bCs/>
        </w:rPr>
        <w:t>REPUBLIKA HRVATSKA</w:t>
      </w:r>
    </w:p>
    <w:p w:rsidRPr="00C12844" w:rsidR="00F30A5B" w:rsidP="00F30A5B" w:rsidRDefault="00F30A5B">
      <w:pPr>
        <w:rPr>
          <w:bCs/>
        </w:rPr>
      </w:pPr>
      <w:r w:rsidRPr="00C12844">
        <w:rPr>
          <w:bCs/>
        </w:rPr>
        <w:t>TRGOVAČKI SUD U ZAGREBU</w:t>
      </w:r>
    </w:p>
    <w:p w:rsidRPr="00C12844" w:rsidR="00F30A5B" w:rsidP="00F30A5B" w:rsidRDefault="00F30A5B">
      <w:pPr>
        <w:rPr>
          <w:bCs/>
        </w:rPr>
      </w:pPr>
      <w:r w:rsidRPr="00C12844">
        <w:rPr>
          <w:bCs/>
        </w:rPr>
        <w:t xml:space="preserve">Zagreb, </w:t>
      </w:r>
      <w:proofErr w:type="spellStart"/>
      <w:r w:rsidRPr="00C12844">
        <w:rPr>
          <w:bCs/>
        </w:rPr>
        <w:t>Amruše</w:t>
      </w:r>
      <w:r w:rsidRPr="00C12844" w:rsidR="005316D5">
        <w:rPr>
          <w:bCs/>
        </w:rPr>
        <w:t>va</w:t>
      </w:r>
      <w:proofErr w:type="spellEnd"/>
      <w:r w:rsidRPr="00C12844" w:rsidR="005316D5">
        <w:rPr>
          <w:bCs/>
        </w:rPr>
        <w:t xml:space="preserve"> 2/II</w:t>
      </w:r>
      <w:r w:rsidRPr="00C12844" w:rsidR="005316D5">
        <w:rPr>
          <w:bCs/>
        </w:rPr>
        <w:tab/>
      </w:r>
      <w:r w:rsidRPr="00C12844" w:rsidR="005316D5">
        <w:rPr>
          <w:bCs/>
        </w:rPr>
        <w:tab/>
      </w:r>
      <w:r w:rsidRPr="00C12844" w:rsidR="005316D5">
        <w:rPr>
          <w:bCs/>
        </w:rPr>
        <w:tab/>
      </w:r>
      <w:r w:rsidRPr="00C12844" w:rsidR="005316D5">
        <w:rPr>
          <w:bCs/>
        </w:rPr>
        <w:tab/>
      </w:r>
      <w:r w:rsidRPr="00C12844" w:rsidR="005316D5">
        <w:rPr>
          <w:bCs/>
        </w:rPr>
        <w:tab/>
      </w:r>
      <w:r w:rsidRPr="00C12844" w:rsidR="005316D5">
        <w:rPr>
          <w:bCs/>
        </w:rPr>
        <w:tab/>
        <w:t xml:space="preserve">              </w:t>
      </w:r>
      <w:proofErr w:type="spellStart"/>
      <w:r w:rsidRPr="00C12844" w:rsidR="00972200">
        <w:rPr>
          <w:bCs/>
        </w:rPr>
        <w:t>46</w:t>
      </w:r>
      <w:proofErr w:type="spellEnd"/>
      <w:r w:rsidRPr="00C12844" w:rsidR="00F85DF0">
        <w:rPr>
          <w:bCs/>
        </w:rPr>
        <w:t>. St-</w:t>
      </w:r>
      <w:proofErr w:type="spellStart"/>
      <w:r w:rsidRPr="00C12844" w:rsidR="00972200">
        <w:rPr>
          <w:bCs/>
        </w:rPr>
        <w:t>223</w:t>
      </w:r>
      <w:proofErr w:type="spellEnd"/>
      <w:r w:rsidRPr="00C12844" w:rsidR="00972200">
        <w:rPr>
          <w:bCs/>
        </w:rPr>
        <w:t>/</w:t>
      </w:r>
      <w:proofErr w:type="spellStart"/>
      <w:r w:rsidRPr="00C12844" w:rsidR="00972200">
        <w:rPr>
          <w:bCs/>
        </w:rPr>
        <w:t>16</w:t>
      </w:r>
      <w:proofErr w:type="spellEnd"/>
    </w:p>
    <w:p w:rsidRPr="00C12844" w:rsidR="00F30A5B" w:rsidP="00F30A5B" w:rsidRDefault="00F30A5B">
      <w:pPr>
        <w:rPr>
          <w:bCs/>
        </w:rPr>
      </w:pPr>
    </w:p>
    <w:p w:rsidRPr="00C12844" w:rsidR="00F30A5B" w:rsidP="00F30A5B" w:rsidRDefault="00F30A5B">
      <w:pPr>
        <w:pStyle w:val="Naslov3"/>
        <w:rPr>
          <w:b w:val="false"/>
          <w:bCs/>
          <w:szCs w:val="24"/>
        </w:rPr>
      </w:pPr>
      <w:r w:rsidRPr="00C12844">
        <w:rPr>
          <w:b w:val="false"/>
          <w:bCs/>
          <w:szCs w:val="24"/>
        </w:rPr>
        <w:t>Z A P I S N I K</w:t>
      </w:r>
    </w:p>
    <w:p w:rsidRPr="00C12844" w:rsidR="00F30A5B" w:rsidP="00F30A5B" w:rsidRDefault="00F30A5B">
      <w:pPr>
        <w:pStyle w:val="Naslov3"/>
        <w:rPr>
          <w:b w:val="false"/>
          <w:bCs/>
          <w:szCs w:val="24"/>
        </w:rPr>
      </w:pPr>
      <w:r w:rsidRPr="00C12844">
        <w:rPr>
          <w:b w:val="false"/>
          <w:bCs/>
          <w:szCs w:val="24"/>
        </w:rPr>
        <w:t>SA ZAVRŠNOG ROČIŠTA</w:t>
      </w:r>
    </w:p>
    <w:p w:rsidRPr="00C12844" w:rsidR="00F30A5B" w:rsidP="00F30A5B" w:rsidRDefault="00F30A5B"/>
    <w:p w:rsidRPr="00C12844" w:rsidR="00C12844" w:rsidP="00C12844" w:rsidRDefault="00C12844">
      <w:pPr>
        <w:pStyle w:val="Tijeloteksta2"/>
        <w:overflowPunct/>
        <w:autoSpaceDE/>
        <w:autoSpaceDN/>
        <w:adjustRightInd/>
        <w:spacing w:after="0" w:line="240" w:lineRule="auto"/>
        <w:jc w:val="both"/>
        <w:textAlignment w:val="auto"/>
        <w:rPr>
          <w:sz w:val="24"/>
          <w:szCs w:val="24"/>
        </w:rPr>
      </w:pPr>
      <w:r w:rsidRPr="00C12844">
        <w:rPr>
          <w:bCs/>
          <w:sz w:val="24"/>
          <w:szCs w:val="24"/>
        </w:rPr>
        <w:t xml:space="preserve">održanog dana </w:t>
      </w:r>
      <w:proofErr w:type="spellStart"/>
      <w:r w:rsidRPr="00C12844">
        <w:rPr>
          <w:bCs/>
          <w:sz w:val="24"/>
          <w:szCs w:val="24"/>
        </w:rPr>
        <w:t>24</w:t>
      </w:r>
      <w:proofErr w:type="spellEnd"/>
      <w:r w:rsidRPr="00C12844">
        <w:rPr>
          <w:bCs/>
          <w:sz w:val="24"/>
          <w:szCs w:val="24"/>
        </w:rPr>
        <w:t xml:space="preserve">. studenog </w:t>
      </w:r>
      <w:proofErr w:type="spellStart"/>
      <w:r w:rsidRPr="00C12844">
        <w:rPr>
          <w:bCs/>
          <w:sz w:val="24"/>
          <w:szCs w:val="24"/>
        </w:rPr>
        <w:t>2020</w:t>
      </w:r>
      <w:proofErr w:type="spellEnd"/>
      <w:r w:rsidRPr="00C12844">
        <w:rPr>
          <w:bCs/>
          <w:sz w:val="24"/>
          <w:szCs w:val="24"/>
        </w:rPr>
        <w:t xml:space="preserve">. u </w:t>
      </w:r>
      <w:proofErr w:type="spellStart"/>
      <w:r w:rsidRPr="00C12844">
        <w:rPr>
          <w:bCs/>
          <w:sz w:val="24"/>
          <w:szCs w:val="24"/>
        </w:rPr>
        <w:t>14</w:t>
      </w:r>
      <w:proofErr w:type="spellEnd"/>
      <w:r w:rsidRPr="00C12844">
        <w:rPr>
          <w:bCs/>
          <w:sz w:val="24"/>
          <w:szCs w:val="24"/>
        </w:rPr>
        <w:t>,</w:t>
      </w:r>
      <w:proofErr w:type="spellStart"/>
      <w:r w:rsidRPr="00C12844">
        <w:rPr>
          <w:bCs/>
          <w:sz w:val="24"/>
          <w:szCs w:val="24"/>
        </w:rPr>
        <w:t>30</w:t>
      </w:r>
      <w:proofErr w:type="spellEnd"/>
      <w:r w:rsidRPr="00C12844">
        <w:rPr>
          <w:bCs/>
          <w:sz w:val="24"/>
          <w:szCs w:val="24"/>
        </w:rPr>
        <w:t xml:space="preserve"> sati na daljinu uz korištenje audio vizualnih uređaja u skladu s odredbom čl. </w:t>
      </w:r>
      <w:proofErr w:type="spellStart"/>
      <w:r w:rsidRPr="00C12844">
        <w:rPr>
          <w:bCs/>
          <w:sz w:val="24"/>
          <w:szCs w:val="24"/>
        </w:rPr>
        <w:t>115</w:t>
      </w:r>
      <w:proofErr w:type="spellEnd"/>
      <w:r w:rsidRPr="00C12844">
        <w:rPr>
          <w:bCs/>
          <w:sz w:val="24"/>
          <w:szCs w:val="24"/>
        </w:rPr>
        <w:t xml:space="preserve">. st. 3. Zakona o parničnom postupku Zakona o parničnom postupku („Narodne novine" broj </w:t>
      </w:r>
      <w:proofErr w:type="spellStart"/>
      <w:r w:rsidRPr="00C12844">
        <w:rPr>
          <w:bCs/>
          <w:sz w:val="24"/>
          <w:szCs w:val="24"/>
        </w:rPr>
        <w:t>53</w:t>
      </w:r>
      <w:proofErr w:type="spellEnd"/>
      <w:r w:rsidRPr="00C12844">
        <w:rPr>
          <w:bCs/>
          <w:sz w:val="24"/>
          <w:szCs w:val="24"/>
        </w:rPr>
        <w:t>/</w:t>
      </w:r>
      <w:proofErr w:type="spellStart"/>
      <w:r w:rsidRPr="00C12844">
        <w:rPr>
          <w:bCs/>
          <w:sz w:val="24"/>
          <w:szCs w:val="24"/>
        </w:rPr>
        <w:t>91</w:t>
      </w:r>
      <w:proofErr w:type="spellEnd"/>
      <w:r w:rsidRPr="00C12844">
        <w:rPr>
          <w:bCs/>
          <w:sz w:val="24"/>
          <w:szCs w:val="24"/>
        </w:rPr>
        <w:t xml:space="preserve">, </w:t>
      </w:r>
      <w:proofErr w:type="spellStart"/>
      <w:r w:rsidRPr="00C12844">
        <w:rPr>
          <w:bCs/>
          <w:sz w:val="24"/>
          <w:szCs w:val="24"/>
        </w:rPr>
        <w:t>91</w:t>
      </w:r>
      <w:proofErr w:type="spellEnd"/>
      <w:r w:rsidRPr="00C12844">
        <w:rPr>
          <w:bCs/>
          <w:sz w:val="24"/>
          <w:szCs w:val="24"/>
        </w:rPr>
        <w:t>/</w:t>
      </w:r>
      <w:proofErr w:type="spellStart"/>
      <w:r w:rsidRPr="00C12844">
        <w:rPr>
          <w:bCs/>
          <w:sz w:val="24"/>
          <w:szCs w:val="24"/>
        </w:rPr>
        <w:t>92</w:t>
      </w:r>
      <w:proofErr w:type="spellEnd"/>
      <w:r w:rsidRPr="00C12844">
        <w:rPr>
          <w:bCs/>
          <w:sz w:val="24"/>
          <w:szCs w:val="24"/>
        </w:rPr>
        <w:t xml:space="preserve">, </w:t>
      </w:r>
      <w:proofErr w:type="spellStart"/>
      <w:r w:rsidRPr="00C12844">
        <w:rPr>
          <w:bCs/>
          <w:sz w:val="24"/>
          <w:szCs w:val="24"/>
        </w:rPr>
        <w:t>112</w:t>
      </w:r>
      <w:proofErr w:type="spellEnd"/>
      <w:r w:rsidRPr="00C12844">
        <w:rPr>
          <w:bCs/>
          <w:sz w:val="24"/>
          <w:szCs w:val="24"/>
        </w:rPr>
        <w:t>/</w:t>
      </w:r>
      <w:proofErr w:type="spellStart"/>
      <w:r w:rsidRPr="00C12844">
        <w:rPr>
          <w:bCs/>
          <w:sz w:val="24"/>
          <w:szCs w:val="24"/>
        </w:rPr>
        <w:t>99</w:t>
      </w:r>
      <w:proofErr w:type="spellEnd"/>
      <w:r w:rsidRPr="00C12844">
        <w:rPr>
          <w:bCs/>
          <w:sz w:val="24"/>
          <w:szCs w:val="24"/>
        </w:rPr>
        <w:t xml:space="preserve">, </w:t>
      </w:r>
      <w:proofErr w:type="spellStart"/>
      <w:r w:rsidRPr="00C12844">
        <w:rPr>
          <w:bCs/>
          <w:sz w:val="24"/>
          <w:szCs w:val="24"/>
        </w:rPr>
        <w:t>88</w:t>
      </w:r>
      <w:proofErr w:type="spellEnd"/>
      <w:r w:rsidRPr="00C12844">
        <w:rPr>
          <w:bCs/>
          <w:sz w:val="24"/>
          <w:szCs w:val="24"/>
        </w:rPr>
        <w:t>/</w:t>
      </w:r>
      <w:proofErr w:type="spellStart"/>
      <w:r w:rsidRPr="00C12844">
        <w:rPr>
          <w:bCs/>
          <w:sz w:val="24"/>
          <w:szCs w:val="24"/>
        </w:rPr>
        <w:t>01</w:t>
      </w:r>
      <w:proofErr w:type="spellEnd"/>
      <w:r w:rsidRPr="00C12844">
        <w:rPr>
          <w:bCs/>
          <w:sz w:val="24"/>
          <w:szCs w:val="24"/>
        </w:rPr>
        <w:t xml:space="preserve">, </w:t>
      </w:r>
      <w:proofErr w:type="spellStart"/>
      <w:r w:rsidRPr="00C12844">
        <w:rPr>
          <w:bCs/>
          <w:sz w:val="24"/>
          <w:szCs w:val="24"/>
        </w:rPr>
        <w:t>117</w:t>
      </w:r>
      <w:proofErr w:type="spellEnd"/>
      <w:r w:rsidRPr="00C12844">
        <w:rPr>
          <w:bCs/>
          <w:sz w:val="24"/>
          <w:szCs w:val="24"/>
        </w:rPr>
        <w:t>/</w:t>
      </w:r>
      <w:proofErr w:type="spellStart"/>
      <w:r w:rsidRPr="00C12844">
        <w:rPr>
          <w:bCs/>
          <w:sz w:val="24"/>
          <w:szCs w:val="24"/>
        </w:rPr>
        <w:t>03</w:t>
      </w:r>
      <w:proofErr w:type="spellEnd"/>
      <w:r w:rsidRPr="00C12844">
        <w:rPr>
          <w:bCs/>
          <w:sz w:val="24"/>
          <w:szCs w:val="24"/>
        </w:rPr>
        <w:t xml:space="preserve">, </w:t>
      </w:r>
      <w:proofErr w:type="spellStart"/>
      <w:r w:rsidRPr="00C12844">
        <w:rPr>
          <w:bCs/>
          <w:sz w:val="24"/>
          <w:szCs w:val="24"/>
        </w:rPr>
        <w:t>88</w:t>
      </w:r>
      <w:proofErr w:type="spellEnd"/>
      <w:r w:rsidRPr="00C12844">
        <w:rPr>
          <w:bCs/>
          <w:sz w:val="24"/>
          <w:szCs w:val="24"/>
        </w:rPr>
        <w:t>/</w:t>
      </w:r>
      <w:proofErr w:type="spellStart"/>
      <w:r w:rsidRPr="00C12844">
        <w:rPr>
          <w:bCs/>
          <w:sz w:val="24"/>
          <w:szCs w:val="24"/>
        </w:rPr>
        <w:t>05</w:t>
      </w:r>
      <w:proofErr w:type="spellEnd"/>
      <w:r w:rsidRPr="00C12844">
        <w:rPr>
          <w:bCs/>
          <w:sz w:val="24"/>
          <w:szCs w:val="24"/>
        </w:rPr>
        <w:t>, 2/</w:t>
      </w:r>
      <w:proofErr w:type="spellStart"/>
      <w:r w:rsidRPr="00C12844">
        <w:rPr>
          <w:bCs/>
          <w:sz w:val="24"/>
          <w:szCs w:val="24"/>
        </w:rPr>
        <w:t>07</w:t>
      </w:r>
      <w:proofErr w:type="spellEnd"/>
      <w:r w:rsidRPr="00C12844">
        <w:rPr>
          <w:bCs/>
          <w:sz w:val="24"/>
          <w:szCs w:val="24"/>
        </w:rPr>
        <w:t xml:space="preserve">, </w:t>
      </w:r>
      <w:proofErr w:type="spellStart"/>
      <w:r w:rsidRPr="00C12844">
        <w:rPr>
          <w:bCs/>
          <w:sz w:val="24"/>
          <w:szCs w:val="24"/>
        </w:rPr>
        <w:t>84</w:t>
      </w:r>
      <w:proofErr w:type="spellEnd"/>
      <w:r w:rsidRPr="00C12844">
        <w:rPr>
          <w:bCs/>
          <w:sz w:val="24"/>
          <w:szCs w:val="24"/>
        </w:rPr>
        <w:t>/</w:t>
      </w:r>
      <w:proofErr w:type="spellStart"/>
      <w:r w:rsidRPr="00C12844">
        <w:rPr>
          <w:bCs/>
          <w:sz w:val="24"/>
          <w:szCs w:val="24"/>
        </w:rPr>
        <w:t>08</w:t>
      </w:r>
      <w:proofErr w:type="spellEnd"/>
      <w:r w:rsidRPr="00C12844">
        <w:rPr>
          <w:bCs/>
          <w:sz w:val="24"/>
          <w:szCs w:val="24"/>
        </w:rPr>
        <w:t xml:space="preserve">, </w:t>
      </w:r>
      <w:proofErr w:type="spellStart"/>
      <w:r w:rsidRPr="00C12844">
        <w:rPr>
          <w:bCs/>
          <w:sz w:val="24"/>
          <w:szCs w:val="24"/>
        </w:rPr>
        <w:t>123</w:t>
      </w:r>
      <w:proofErr w:type="spellEnd"/>
      <w:r w:rsidRPr="00C12844">
        <w:rPr>
          <w:bCs/>
          <w:sz w:val="24"/>
          <w:szCs w:val="24"/>
        </w:rPr>
        <w:t>/</w:t>
      </w:r>
      <w:proofErr w:type="spellStart"/>
      <w:r w:rsidRPr="00C12844">
        <w:rPr>
          <w:bCs/>
          <w:sz w:val="24"/>
          <w:szCs w:val="24"/>
        </w:rPr>
        <w:t>08</w:t>
      </w:r>
      <w:proofErr w:type="spellEnd"/>
      <w:r w:rsidRPr="00C12844">
        <w:rPr>
          <w:bCs/>
          <w:sz w:val="24"/>
          <w:szCs w:val="24"/>
        </w:rPr>
        <w:t xml:space="preserve">, </w:t>
      </w:r>
      <w:proofErr w:type="spellStart"/>
      <w:r w:rsidRPr="00C12844">
        <w:rPr>
          <w:bCs/>
          <w:sz w:val="24"/>
          <w:szCs w:val="24"/>
        </w:rPr>
        <w:t>57</w:t>
      </w:r>
      <w:proofErr w:type="spellEnd"/>
      <w:r w:rsidRPr="00C12844">
        <w:rPr>
          <w:bCs/>
          <w:sz w:val="24"/>
          <w:szCs w:val="24"/>
        </w:rPr>
        <w:t>/</w:t>
      </w:r>
      <w:proofErr w:type="spellStart"/>
      <w:r w:rsidRPr="00C12844">
        <w:rPr>
          <w:bCs/>
          <w:sz w:val="24"/>
          <w:szCs w:val="24"/>
        </w:rPr>
        <w:t>11</w:t>
      </w:r>
      <w:proofErr w:type="spellEnd"/>
      <w:r w:rsidRPr="00C12844">
        <w:rPr>
          <w:bCs/>
          <w:sz w:val="24"/>
          <w:szCs w:val="24"/>
        </w:rPr>
        <w:t xml:space="preserve">, </w:t>
      </w:r>
      <w:proofErr w:type="spellStart"/>
      <w:r w:rsidRPr="00C12844">
        <w:rPr>
          <w:bCs/>
          <w:sz w:val="24"/>
          <w:szCs w:val="24"/>
        </w:rPr>
        <w:t>25</w:t>
      </w:r>
      <w:proofErr w:type="spellEnd"/>
      <w:r w:rsidRPr="00C12844">
        <w:rPr>
          <w:bCs/>
          <w:sz w:val="24"/>
          <w:szCs w:val="24"/>
        </w:rPr>
        <w:t>/</w:t>
      </w:r>
      <w:proofErr w:type="spellStart"/>
      <w:r w:rsidRPr="00C12844">
        <w:rPr>
          <w:bCs/>
          <w:sz w:val="24"/>
          <w:szCs w:val="24"/>
        </w:rPr>
        <w:t>13</w:t>
      </w:r>
      <w:proofErr w:type="spellEnd"/>
      <w:r w:rsidRPr="00C12844">
        <w:rPr>
          <w:bCs/>
          <w:sz w:val="24"/>
          <w:szCs w:val="24"/>
        </w:rPr>
        <w:t xml:space="preserve"> i </w:t>
      </w:r>
      <w:proofErr w:type="spellStart"/>
      <w:r w:rsidRPr="00C12844">
        <w:rPr>
          <w:bCs/>
          <w:sz w:val="24"/>
          <w:szCs w:val="24"/>
        </w:rPr>
        <w:t>89</w:t>
      </w:r>
      <w:proofErr w:type="spellEnd"/>
      <w:r w:rsidRPr="00C12844">
        <w:rPr>
          <w:bCs/>
          <w:sz w:val="24"/>
          <w:szCs w:val="24"/>
        </w:rPr>
        <w:t>/</w:t>
      </w:r>
      <w:proofErr w:type="spellStart"/>
      <w:r w:rsidRPr="00C12844">
        <w:rPr>
          <w:bCs/>
          <w:sz w:val="24"/>
          <w:szCs w:val="24"/>
        </w:rPr>
        <w:t>14</w:t>
      </w:r>
      <w:proofErr w:type="spellEnd"/>
      <w:r w:rsidRPr="00C12844">
        <w:rPr>
          <w:bCs/>
          <w:sz w:val="24"/>
          <w:szCs w:val="24"/>
        </w:rPr>
        <w:t xml:space="preserve">, </w:t>
      </w:r>
      <w:proofErr w:type="spellStart"/>
      <w:r w:rsidRPr="00C12844">
        <w:rPr>
          <w:bCs/>
          <w:sz w:val="24"/>
          <w:szCs w:val="24"/>
        </w:rPr>
        <w:t>70</w:t>
      </w:r>
      <w:proofErr w:type="spellEnd"/>
      <w:r w:rsidRPr="00C12844">
        <w:rPr>
          <w:bCs/>
          <w:sz w:val="24"/>
          <w:szCs w:val="24"/>
        </w:rPr>
        <w:t>/</w:t>
      </w:r>
      <w:proofErr w:type="spellStart"/>
      <w:r w:rsidRPr="00C12844">
        <w:rPr>
          <w:bCs/>
          <w:sz w:val="24"/>
          <w:szCs w:val="24"/>
        </w:rPr>
        <w:t>19</w:t>
      </w:r>
      <w:proofErr w:type="spellEnd"/>
      <w:r w:rsidRPr="00C12844">
        <w:rPr>
          <w:bCs/>
          <w:sz w:val="24"/>
          <w:szCs w:val="24"/>
        </w:rPr>
        <w:t xml:space="preserve"> – dalje: </w:t>
      </w:r>
      <w:proofErr w:type="spellStart"/>
      <w:r w:rsidRPr="00C12844">
        <w:rPr>
          <w:bCs/>
          <w:sz w:val="24"/>
          <w:szCs w:val="24"/>
        </w:rPr>
        <w:t>ZPP</w:t>
      </w:r>
      <w:proofErr w:type="spellEnd"/>
      <w:r w:rsidRPr="00C12844">
        <w:rPr>
          <w:bCs/>
          <w:sz w:val="24"/>
          <w:szCs w:val="24"/>
        </w:rPr>
        <w:t xml:space="preserve">) u vezi čl. </w:t>
      </w:r>
      <w:proofErr w:type="spellStart"/>
      <w:r w:rsidRPr="00C12844">
        <w:rPr>
          <w:bCs/>
          <w:sz w:val="24"/>
          <w:szCs w:val="24"/>
        </w:rPr>
        <w:t>10</w:t>
      </w:r>
      <w:proofErr w:type="spellEnd"/>
      <w:r w:rsidRPr="00C12844">
        <w:rPr>
          <w:bCs/>
          <w:sz w:val="24"/>
          <w:szCs w:val="24"/>
        </w:rPr>
        <w:t xml:space="preserve">. Stečajnog zakona („Narodne novine“ broj: </w:t>
      </w:r>
      <w:proofErr w:type="spellStart"/>
      <w:r w:rsidRPr="00C12844">
        <w:rPr>
          <w:bCs/>
          <w:sz w:val="24"/>
          <w:szCs w:val="24"/>
        </w:rPr>
        <w:t>71</w:t>
      </w:r>
      <w:proofErr w:type="spellEnd"/>
      <w:r w:rsidRPr="00C12844">
        <w:rPr>
          <w:bCs/>
          <w:sz w:val="24"/>
          <w:szCs w:val="24"/>
        </w:rPr>
        <w:t>/</w:t>
      </w:r>
      <w:proofErr w:type="spellStart"/>
      <w:r w:rsidRPr="00C12844">
        <w:rPr>
          <w:bCs/>
          <w:sz w:val="24"/>
          <w:szCs w:val="24"/>
        </w:rPr>
        <w:t>15</w:t>
      </w:r>
      <w:proofErr w:type="spellEnd"/>
      <w:r w:rsidRPr="00C12844">
        <w:rPr>
          <w:bCs/>
          <w:sz w:val="24"/>
          <w:szCs w:val="24"/>
        </w:rPr>
        <w:t xml:space="preserve"> i </w:t>
      </w:r>
      <w:proofErr w:type="spellStart"/>
      <w:r w:rsidRPr="00C12844">
        <w:rPr>
          <w:bCs/>
          <w:sz w:val="24"/>
          <w:szCs w:val="24"/>
        </w:rPr>
        <w:t>104</w:t>
      </w:r>
      <w:proofErr w:type="spellEnd"/>
      <w:r w:rsidRPr="00C12844">
        <w:rPr>
          <w:bCs/>
          <w:sz w:val="24"/>
          <w:szCs w:val="24"/>
        </w:rPr>
        <w:t>/</w:t>
      </w:r>
      <w:proofErr w:type="spellStart"/>
      <w:r w:rsidRPr="00C12844">
        <w:rPr>
          <w:bCs/>
          <w:sz w:val="24"/>
          <w:szCs w:val="24"/>
        </w:rPr>
        <w:t>17</w:t>
      </w:r>
      <w:proofErr w:type="spellEnd"/>
      <w:r w:rsidRPr="00C12844">
        <w:rPr>
          <w:bCs/>
          <w:sz w:val="24"/>
          <w:szCs w:val="24"/>
        </w:rPr>
        <w:t xml:space="preserve">- dalje: </w:t>
      </w:r>
      <w:proofErr w:type="spellStart"/>
      <w:r w:rsidRPr="00C12844">
        <w:rPr>
          <w:bCs/>
          <w:sz w:val="24"/>
          <w:szCs w:val="24"/>
        </w:rPr>
        <w:t>SZ</w:t>
      </w:r>
      <w:proofErr w:type="spellEnd"/>
      <w:r w:rsidRPr="00C12844">
        <w:rPr>
          <w:bCs/>
          <w:sz w:val="24"/>
          <w:szCs w:val="24"/>
        </w:rPr>
        <w:t xml:space="preserve">), u stečajnom postupku nad stečajnim dužnikom </w:t>
      </w:r>
      <w:proofErr w:type="spellStart"/>
      <w:r w:rsidRPr="00C12844">
        <w:rPr>
          <w:sz w:val="24"/>
          <w:szCs w:val="24"/>
        </w:rPr>
        <w:t>AGRO</w:t>
      </w:r>
      <w:proofErr w:type="spellEnd"/>
      <w:r w:rsidRPr="00C12844">
        <w:rPr>
          <w:sz w:val="24"/>
          <w:szCs w:val="24"/>
        </w:rPr>
        <w:t xml:space="preserve"> PLETER d.o.o. u stečaju, </w:t>
      </w:r>
      <w:proofErr w:type="spellStart"/>
      <w:r w:rsidRPr="00C12844">
        <w:rPr>
          <w:sz w:val="24"/>
          <w:szCs w:val="24"/>
        </w:rPr>
        <w:t>Žakanje</w:t>
      </w:r>
      <w:proofErr w:type="spellEnd"/>
      <w:r w:rsidRPr="00C12844">
        <w:rPr>
          <w:sz w:val="24"/>
          <w:szCs w:val="24"/>
        </w:rPr>
        <w:t xml:space="preserve">, </w:t>
      </w:r>
      <w:proofErr w:type="spellStart"/>
      <w:r w:rsidRPr="00C12844">
        <w:rPr>
          <w:sz w:val="24"/>
          <w:szCs w:val="24"/>
        </w:rPr>
        <w:t>Pravutina</w:t>
      </w:r>
      <w:proofErr w:type="spellEnd"/>
      <w:r w:rsidRPr="00C12844">
        <w:rPr>
          <w:sz w:val="24"/>
          <w:szCs w:val="24"/>
        </w:rPr>
        <w:t xml:space="preserve"> </w:t>
      </w:r>
      <w:proofErr w:type="spellStart"/>
      <w:r w:rsidRPr="00C12844">
        <w:rPr>
          <w:sz w:val="24"/>
          <w:szCs w:val="24"/>
        </w:rPr>
        <w:t>89</w:t>
      </w:r>
      <w:proofErr w:type="spellEnd"/>
      <w:r w:rsidRPr="00C12844">
        <w:rPr>
          <w:sz w:val="24"/>
          <w:szCs w:val="24"/>
        </w:rPr>
        <w:t xml:space="preserve">, </w:t>
      </w:r>
      <w:proofErr w:type="spellStart"/>
      <w:r w:rsidRPr="00C12844">
        <w:rPr>
          <w:sz w:val="24"/>
          <w:szCs w:val="24"/>
        </w:rPr>
        <w:t>OIB</w:t>
      </w:r>
      <w:proofErr w:type="spellEnd"/>
      <w:r w:rsidRPr="00C12844">
        <w:rPr>
          <w:sz w:val="24"/>
          <w:szCs w:val="24"/>
        </w:rPr>
        <w:t xml:space="preserve">: </w:t>
      </w:r>
      <w:proofErr w:type="spellStart"/>
      <w:r w:rsidRPr="00C12844">
        <w:rPr>
          <w:sz w:val="24"/>
          <w:szCs w:val="24"/>
        </w:rPr>
        <w:t>17400668959</w:t>
      </w:r>
      <w:proofErr w:type="spellEnd"/>
      <w:r w:rsidRPr="00C12844">
        <w:rPr>
          <w:bCs/>
          <w:sz w:val="24"/>
          <w:szCs w:val="24"/>
        </w:rPr>
        <w:t xml:space="preserve">, sve putem  poveznice: </w:t>
      </w:r>
    </w:p>
    <w:p w:rsidRPr="00C12844" w:rsidR="00C12844" w:rsidP="00C12844" w:rsidRDefault="00435DCB">
      <w:pPr>
        <w:rPr>
          <w:bCs/>
        </w:rPr>
      </w:pPr>
      <w:hyperlink w:history="true" r:id="rId8">
        <w:r w:rsidRPr="006D09F7" w:rsidR="00C12844">
          <w:rPr>
            <w:rStyle w:val="Hiperveza"/>
            <w:bCs/>
          </w:rPr>
          <w:t>https://teams.microsoft.com/l/meetup-join/19%3ameeting_NjkwMWEzMzAtMDI4Zi00NWQ3LWIzMDgtZjMzOTMzZjBlY2Q3%40thread.v2/0?context=%7b%22Tid%22%3a%227348fde5-2afc-4e4c-870f-f174344da12a%22%2c%22Oid%22%3a%22dbea0855-a801-4b23-a7eb-46372462445b%22%7d</w:t>
        </w:r>
      </w:hyperlink>
    </w:p>
    <w:p w:rsidRPr="00C12844" w:rsidR="00C12844" w:rsidP="00C12844" w:rsidRDefault="00C12844">
      <w:pPr>
        <w:rPr>
          <w:bCs/>
        </w:rPr>
      </w:pPr>
      <w:r w:rsidRPr="00C12844">
        <w:rPr>
          <w:bCs/>
        </w:rPr>
        <w:t>u skladu sa zaključkom ovog suda poslovni broj St-</w:t>
      </w:r>
      <w:proofErr w:type="spellStart"/>
      <w:r>
        <w:rPr>
          <w:bCs/>
        </w:rPr>
        <w:t>223</w:t>
      </w:r>
      <w:proofErr w:type="spellEnd"/>
      <w:r>
        <w:rPr>
          <w:bCs/>
        </w:rPr>
        <w:t>/</w:t>
      </w:r>
      <w:proofErr w:type="spellStart"/>
      <w:r>
        <w:rPr>
          <w:bCs/>
        </w:rPr>
        <w:t>2016</w:t>
      </w:r>
      <w:proofErr w:type="spellEnd"/>
      <w:r w:rsidRPr="00C12844">
        <w:rPr>
          <w:bCs/>
        </w:rPr>
        <w:t xml:space="preserve"> od </w:t>
      </w:r>
      <w:proofErr w:type="spellStart"/>
      <w:r>
        <w:rPr>
          <w:bCs/>
        </w:rPr>
        <w:t>28</w:t>
      </w:r>
      <w:proofErr w:type="spellEnd"/>
      <w:r>
        <w:rPr>
          <w:bCs/>
        </w:rPr>
        <w:t>. listopada</w:t>
      </w:r>
      <w:r w:rsidRPr="00C12844">
        <w:rPr>
          <w:bCs/>
        </w:rPr>
        <w:t xml:space="preserve"> </w:t>
      </w:r>
      <w:proofErr w:type="spellStart"/>
      <w:r w:rsidRPr="00C12844">
        <w:rPr>
          <w:bCs/>
        </w:rPr>
        <w:t>2020</w:t>
      </w:r>
      <w:proofErr w:type="spellEnd"/>
      <w:r w:rsidRPr="00C12844">
        <w:rPr>
          <w:bCs/>
        </w:rPr>
        <w:t xml:space="preserve">. koji osim što je dostavljen stečajnom upravitelju </w:t>
      </w:r>
      <w:r>
        <w:rPr>
          <w:bCs/>
        </w:rPr>
        <w:t xml:space="preserve">Berislav Maksimoviću, vjerovniku Republici Hrvatskoj koju zastupa Županijsko državno odvjetništvu u Karlovcu, </w:t>
      </w:r>
      <w:r w:rsidRPr="00C12844">
        <w:rPr>
          <w:bCs/>
        </w:rPr>
        <w:t xml:space="preserve"> je objavljen istoga dana i na e oglasnoj ploči Trgovačkog suda u Zagrebu.</w:t>
      </w:r>
    </w:p>
    <w:p w:rsidRPr="00C12844" w:rsidR="00C12844" w:rsidP="00972200" w:rsidRDefault="00C12844">
      <w:pPr>
        <w:rPr>
          <w:bCs/>
        </w:rPr>
      </w:pPr>
    </w:p>
    <w:p w:rsidRPr="00C12844" w:rsidR="00972200" w:rsidP="00972200" w:rsidRDefault="00972200">
      <w:pPr>
        <w:rPr>
          <w:bCs/>
        </w:rPr>
      </w:pPr>
      <w:r w:rsidRPr="00C12844">
        <w:rPr>
          <w:bCs/>
        </w:rPr>
        <w:t>Nazočni od suda:</w:t>
      </w:r>
    </w:p>
    <w:p w:rsidRPr="00C12844" w:rsidR="00972200" w:rsidP="00972200" w:rsidRDefault="00972200">
      <w:pPr>
        <w:rPr>
          <w:bCs/>
        </w:rPr>
      </w:pPr>
    </w:p>
    <w:p w:rsidRPr="00C12844" w:rsidR="00972200" w:rsidP="00972200" w:rsidRDefault="00972200">
      <w:pPr>
        <w:rPr>
          <w:bCs/>
        </w:rPr>
      </w:pPr>
      <w:r w:rsidRPr="00C12844">
        <w:rPr>
          <w:bCs/>
        </w:rPr>
        <w:t>Maja Praljak, sutkinja</w:t>
      </w:r>
    </w:p>
    <w:p w:rsidRPr="00C12844" w:rsidR="00972200" w:rsidP="00972200" w:rsidRDefault="00972200">
      <w:pPr>
        <w:rPr>
          <w:bCs/>
        </w:rPr>
      </w:pPr>
      <w:r w:rsidRPr="00C12844">
        <w:rPr>
          <w:bCs/>
        </w:rPr>
        <w:t>Nikolina Krunić, zapisničarka</w:t>
      </w:r>
    </w:p>
    <w:p w:rsidRPr="00C12844" w:rsidR="00972200" w:rsidP="00972200" w:rsidRDefault="00972200">
      <w:pPr>
        <w:rPr>
          <w:bCs/>
        </w:rPr>
      </w:pPr>
    </w:p>
    <w:p w:rsidRPr="00C12844" w:rsidR="00972200" w:rsidP="00972200" w:rsidRDefault="00972200">
      <w:r w:rsidRPr="00C12844">
        <w:t>Utvrđuje se da je pristupio stečajni upravitelj Berislav Maksimović</w:t>
      </w:r>
    </w:p>
    <w:p w:rsidRPr="00C12844" w:rsidR="00972200" w:rsidP="00972200" w:rsidRDefault="00972200">
      <w:pPr>
        <w:rPr>
          <w:bCs/>
        </w:rPr>
      </w:pPr>
    </w:p>
    <w:p w:rsidRPr="00C12844" w:rsidR="00972200" w:rsidP="00972200" w:rsidRDefault="00972200">
      <w:pPr>
        <w:rPr>
          <w:bCs/>
        </w:rPr>
      </w:pPr>
      <w:r w:rsidRPr="00C12844">
        <w:rPr>
          <w:bCs/>
        </w:rPr>
        <w:t xml:space="preserve">Započeto u </w:t>
      </w:r>
      <w:proofErr w:type="spellStart"/>
      <w:r w:rsidRPr="00C12844" w:rsidR="00C12844">
        <w:rPr>
          <w:bCs/>
        </w:rPr>
        <w:t>14</w:t>
      </w:r>
      <w:proofErr w:type="spellEnd"/>
      <w:r w:rsidRPr="00C12844" w:rsidR="00C12844">
        <w:rPr>
          <w:bCs/>
        </w:rPr>
        <w:t>,</w:t>
      </w:r>
      <w:proofErr w:type="spellStart"/>
      <w:r w:rsidRPr="00C12844" w:rsidR="00C12844">
        <w:rPr>
          <w:bCs/>
        </w:rPr>
        <w:t>3</w:t>
      </w:r>
      <w:r w:rsidR="00231360">
        <w:rPr>
          <w:bCs/>
        </w:rPr>
        <w:t>5</w:t>
      </w:r>
      <w:proofErr w:type="spellEnd"/>
      <w:r w:rsidRPr="00C12844">
        <w:rPr>
          <w:bCs/>
        </w:rPr>
        <w:t xml:space="preserve"> sati.</w:t>
      </w:r>
    </w:p>
    <w:p w:rsidRPr="00C12844" w:rsidR="00972200" w:rsidP="00972200" w:rsidRDefault="00972200">
      <w:pPr>
        <w:rPr>
          <w:bCs/>
        </w:rPr>
      </w:pPr>
      <w:r w:rsidRPr="00C12844">
        <w:rPr>
          <w:bCs/>
        </w:rPr>
        <w:t>Ročište je javno.</w:t>
      </w:r>
    </w:p>
    <w:p w:rsidRPr="00C12844" w:rsidR="00972200" w:rsidP="00972200" w:rsidRDefault="00972200">
      <w:pPr>
        <w:rPr>
          <w:bCs/>
        </w:rPr>
      </w:pPr>
    </w:p>
    <w:p w:rsidRPr="00C12844" w:rsidR="00972200" w:rsidP="00972200" w:rsidRDefault="00972200">
      <w:pPr>
        <w:rPr>
          <w:bCs/>
        </w:rPr>
      </w:pPr>
      <w:r w:rsidRPr="00C12844">
        <w:rPr>
          <w:bCs/>
        </w:rPr>
        <w:t>Utvrđuje se da su pristupili sljedeći vjerovnici:</w:t>
      </w:r>
    </w:p>
    <w:p w:rsidRPr="00C12844" w:rsidR="00972200" w:rsidP="00972200" w:rsidRDefault="00972200">
      <w:pPr>
        <w:rPr>
          <w:bCs/>
          <w:i/>
          <w:highlight w:val="lightGray"/>
        </w:rPr>
      </w:pPr>
    </w:p>
    <w:p w:rsidRPr="00066053" w:rsidR="00972200" w:rsidP="00972200" w:rsidRDefault="00972200">
      <w:pPr>
        <w:pStyle w:val="Odlomakpopisa"/>
        <w:jc w:val="both"/>
        <w:rPr>
          <w:bCs/>
        </w:rPr>
      </w:pPr>
      <w:r w:rsidRPr="00066053">
        <w:rPr>
          <w:bCs/>
        </w:rPr>
        <w:t xml:space="preserve">-Republika Hrvatska, Ministarstvo financija, Sonja </w:t>
      </w:r>
      <w:proofErr w:type="spellStart"/>
      <w:r w:rsidRPr="00066053">
        <w:rPr>
          <w:bCs/>
        </w:rPr>
        <w:t>Uroić</w:t>
      </w:r>
      <w:proofErr w:type="spellEnd"/>
      <w:r w:rsidRPr="00066053">
        <w:rPr>
          <w:bCs/>
        </w:rPr>
        <w:t xml:space="preserve"> </w:t>
      </w:r>
      <w:proofErr w:type="spellStart"/>
      <w:r w:rsidRPr="00066053">
        <w:rPr>
          <w:bCs/>
        </w:rPr>
        <w:t>Štefanko</w:t>
      </w:r>
      <w:proofErr w:type="spellEnd"/>
      <w:r w:rsidRPr="00066053">
        <w:rPr>
          <w:bCs/>
        </w:rPr>
        <w:t xml:space="preserve"> zamjenica  </w:t>
      </w:r>
      <w:proofErr w:type="spellStart"/>
      <w:r w:rsidRPr="00066053">
        <w:rPr>
          <w:bCs/>
        </w:rPr>
        <w:t>ŽDO</w:t>
      </w:r>
      <w:proofErr w:type="spellEnd"/>
      <w:r w:rsidRPr="00066053">
        <w:rPr>
          <w:bCs/>
        </w:rPr>
        <w:t>- Karlovac</w:t>
      </w:r>
    </w:p>
    <w:p w:rsidR="00972200" w:rsidP="00972200" w:rsidRDefault="00972200">
      <w:pPr>
        <w:pStyle w:val="Odlomakpopisa"/>
        <w:jc w:val="both"/>
        <w:rPr>
          <w:bCs/>
        </w:rPr>
      </w:pPr>
      <w:r w:rsidRPr="00231360">
        <w:rPr>
          <w:bCs/>
        </w:rPr>
        <w:t xml:space="preserve">- HRVATSKA ŠUME d.o.o. Ivana Božić, odvjetnica u društvu </w:t>
      </w:r>
      <w:proofErr w:type="spellStart"/>
      <w:r w:rsidRPr="00231360">
        <w:rPr>
          <w:bCs/>
        </w:rPr>
        <w:t>Klišanin</w:t>
      </w:r>
      <w:proofErr w:type="spellEnd"/>
      <w:r w:rsidRPr="00231360">
        <w:rPr>
          <w:bCs/>
        </w:rPr>
        <w:t xml:space="preserve"> i partneri</w:t>
      </w:r>
    </w:p>
    <w:p w:rsidRPr="00231360" w:rsidR="00231360" w:rsidP="00972200" w:rsidRDefault="00D439F7">
      <w:pPr>
        <w:pStyle w:val="Odlomakpopisa"/>
        <w:jc w:val="both"/>
        <w:rPr>
          <w:bCs/>
        </w:rPr>
      </w:pPr>
      <w:r>
        <w:rPr>
          <w:bCs/>
        </w:rPr>
        <w:t xml:space="preserve">- </w:t>
      </w:r>
      <w:proofErr w:type="spellStart"/>
      <w:r>
        <w:rPr>
          <w:bCs/>
        </w:rPr>
        <w:t>PIONEER</w:t>
      </w:r>
      <w:proofErr w:type="spellEnd"/>
      <w:r>
        <w:rPr>
          <w:bCs/>
        </w:rPr>
        <w:t>- SLJEME (</w:t>
      </w:r>
      <w:proofErr w:type="spellStart"/>
      <w:r>
        <w:rPr>
          <w:bCs/>
        </w:rPr>
        <w:t>AGRISC</w:t>
      </w:r>
      <w:r w:rsidR="00EB5C53">
        <w:rPr>
          <w:bCs/>
        </w:rPr>
        <w:t>IENCE</w:t>
      </w:r>
      <w:proofErr w:type="spellEnd"/>
      <w:r>
        <w:rPr>
          <w:bCs/>
        </w:rPr>
        <w:t xml:space="preserve"> </w:t>
      </w:r>
      <w:proofErr w:type="spellStart"/>
      <w:r>
        <w:rPr>
          <w:bCs/>
        </w:rPr>
        <w:t>CROATIA</w:t>
      </w:r>
      <w:proofErr w:type="spellEnd"/>
      <w:r>
        <w:rPr>
          <w:bCs/>
        </w:rPr>
        <w:t xml:space="preserve"> d.o.o.)  odvjetnik Alana Sorić </w:t>
      </w:r>
    </w:p>
    <w:p w:rsidRPr="00C12844" w:rsidR="00F30A5B" w:rsidP="00F30A5B" w:rsidRDefault="00F30A5B"/>
    <w:p w:rsidRPr="00C12844" w:rsidR="00F30A5B" w:rsidP="00F30A5B" w:rsidRDefault="00F30A5B">
      <w:pPr>
        <w:jc w:val="both"/>
      </w:pPr>
      <w:r w:rsidRPr="00C12844">
        <w:t>Utvrđ</w:t>
      </w:r>
      <w:r w:rsidRPr="00C12844" w:rsidR="00EC5F3A">
        <w:t>uje se da je završno ročište određeno</w:t>
      </w:r>
      <w:r w:rsidRPr="00C12844">
        <w:t xml:space="preserve"> </w:t>
      </w:r>
      <w:r w:rsidRPr="00C12844" w:rsidR="00C12844">
        <w:t>zaključkom</w:t>
      </w:r>
      <w:r w:rsidRPr="00C12844" w:rsidR="00EC5F3A">
        <w:t xml:space="preserve"> suda </w:t>
      </w:r>
      <w:r w:rsidRPr="00C12844">
        <w:t xml:space="preserve">od </w:t>
      </w:r>
      <w:proofErr w:type="spellStart"/>
      <w:r w:rsidRPr="00C12844" w:rsidR="00C12844">
        <w:t>28</w:t>
      </w:r>
      <w:proofErr w:type="spellEnd"/>
      <w:r w:rsidRPr="00C12844" w:rsidR="00C12844">
        <w:t>. listopada</w:t>
      </w:r>
      <w:r w:rsidRPr="00C12844" w:rsidR="0022123B">
        <w:t xml:space="preserve"> </w:t>
      </w:r>
      <w:proofErr w:type="spellStart"/>
      <w:r w:rsidRPr="00C12844" w:rsidR="0022123B">
        <w:t>2020</w:t>
      </w:r>
      <w:proofErr w:type="spellEnd"/>
      <w:r w:rsidRPr="00C12844" w:rsidR="00EC5F3A">
        <w:t>.</w:t>
      </w:r>
      <w:r w:rsidRPr="00C12844" w:rsidR="004C5D74">
        <w:t xml:space="preserve"> te je isto </w:t>
      </w:r>
      <w:r w:rsidRPr="00C12844">
        <w:t>objavljen</w:t>
      </w:r>
      <w:r w:rsidRPr="00C12844" w:rsidR="00EC5F3A">
        <w:t>o</w:t>
      </w:r>
      <w:r w:rsidRPr="00C12844" w:rsidR="004C5D74">
        <w:t xml:space="preserve"> </w:t>
      </w:r>
      <w:r w:rsidRPr="00C12844">
        <w:t>na mrežnoj stranici e-oglasna ploča Trgovačkog suda u Zagrebu</w:t>
      </w:r>
      <w:r w:rsidRPr="00C12844" w:rsidR="00EC5F3A">
        <w:t xml:space="preserve"> istog dana</w:t>
      </w:r>
      <w:r w:rsidRPr="00C12844" w:rsidR="00C924D9">
        <w:t>.</w:t>
      </w:r>
    </w:p>
    <w:p w:rsidRPr="00C12844" w:rsidR="00F30A5B" w:rsidP="00C12844" w:rsidRDefault="00871037">
      <w:pPr>
        <w:jc w:val="both"/>
      </w:pPr>
      <w:r w:rsidRPr="00C12844">
        <w:t xml:space="preserve"> </w:t>
      </w:r>
    </w:p>
    <w:p w:rsidRPr="00C12844" w:rsidR="00F30A5B" w:rsidP="00F30A5B" w:rsidRDefault="00F30A5B">
      <w:pPr>
        <w:jc w:val="both"/>
      </w:pPr>
      <w:r w:rsidRPr="00C12844">
        <w:t>Prije sazivanja ove skupštine sud je dao suglasnost za završnu diobu. Ispitani završni račun</w:t>
      </w:r>
      <w:r w:rsidRPr="00C12844" w:rsidR="00814B19">
        <w:t xml:space="preserve"> objavljen je na e-oglasnoj ploči suda</w:t>
      </w:r>
      <w:r w:rsidRPr="00C12844">
        <w:t>.</w:t>
      </w:r>
    </w:p>
    <w:p w:rsidRPr="00C12844" w:rsidR="00F30A5B" w:rsidP="00F30A5B" w:rsidRDefault="00F30A5B"/>
    <w:p w:rsidRPr="00C12844" w:rsidR="00F30A5B" w:rsidP="00F30A5B" w:rsidRDefault="00F30A5B">
      <w:r w:rsidRPr="00C12844">
        <w:t>Sudac objavljuje da je dnevni red današnje skupštine:</w:t>
      </w:r>
    </w:p>
    <w:p w:rsidRPr="00C12844" w:rsidR="00F30A5B" w:rsidP="00F30A5B" w:rsidRDefault="00F30A5B">
      <w:r w:rsidRPr="00C12844">
        <w:t>1.</w:t>
      </w:r>
      <w:r w:rsidRPr="00C12844">
        <w:tab/>
        <w:t xml:space="preserve">rasprava o završnom računu stečajnog upravitelja, </w:t>
      </w:r>
    </w:p>
    <w:p w:rsidRPr="00C12844" w:rsidR="00F30A5B" w:rsidP="00F30A5B" w:rsidRDefault="00F30A5B">
      <w:r w:rsidRPr="00C12844">
        <w:t>2.</w:t>
      </w:r>
      <w:r w:rsidRPr="00C12844">
        <w:tab/>
        <w:t>podnošenje prigovora na završni popis.</w:t>
      </w:r>
    </w:p>
    <w:p w:rsidRPr="00C12844" w:rsidR="000B4C80" w:rsidP="00F30A5B" w:rsidRDefault="000B4C80">
      <w:pPr>
        <w:rPr>
          <w:highlight w:val="lightGray"/>
        </w:rPr>
      </w:pPr>
    </w:p>
    <w:p w:rsidRPr="00C12844" w:rsidR="000B4C80" w:rsidP="000B4C80" w:rsidRDefault="000B4C80">
      <w:r w:rsidRPr="00D439F7">
        <w:t>Sudac upoznaje nazočne da pravo sudjelovanja na skupštini vjerovnika imaju svi vjerovnici s pravom odvojenog namirenja, svi stečajni vjerovnici, vjerovnici stečajne mase, stečajni upravitelj.</w:t>
      </w:r>
    </w:p>
    <w:p w:rsidRPr="00C12844" w:rsidR="000B4C80" w:rsidP="000B4C80" w:rsidRDefault="000B4C80">
      <w:r w:rsidRPr="00C12844">
        <w:t xml:space="preserve"> </w:t>
      </w:r>
    </w:p>
    <w:p w:rsidRPr="00C12844" w:rsidR="000B4C80" w:rsidP="000B4C80" w:rsidRDefault="000B4C80">
      <w:r w:rsidRPr="00C12844">
        <w:t>Ročište je javno.</w:t>
      </w:r>
    </w:p>
    <w:p w:rsidRPr="00C12844" w:rsidR="000B4C80" w:rsidP="000B4C80" w:rsidRDefault="000B4C80"/>
    <w:p w:rsidRPr="00C12844" w:rsidR="000B4C80" w:rsidP="000B4C80" w:rsidRDefault="000B4C80">
      <w:r w:rsidRPr="00C12844">
        <w:t xml:space="preserve">Sudac upoznaje vjerovnika da se radi održavanja reda na današnjem ročištu sudionicima mogu izricati kazne propisane odredbama čl. </w:t>
      </w:r>
      <w:proofErr w:type="spellStart"/>
      <w:r w:rsidRPr="00C12844">
        <w:t>318</w:t>
      </w:r>
      <w:proofErr w:type="spellEnd"/>
      <w:r w:rsidRPr="00C12844">
        <w:t>.</w:t>
      </w:r>
      <w:r w:rsidRPr="00C12844" w:rsidR="00871037">
        <w:t xml:space="preserve"> </w:t>
      </w:r>
      <w:proofErr w:type="spellStart"/>
      <w:r w:rsidRPr="00C12844">
        <w:t>ZPP</w:t>
      </w:r>
      <w:proofErr w:type="spellEnd"/>
      <w:r w:rsidRPr="00C12844">
        <w:t xml:space="preserve">-a u vezi s čl. </w:t>
      </w:r>
      <w:proofErr w:type="spellStart"/>
      <w:r w:rsidRPr="00C12844">
        <w:t>10</w:t>
      </w:r>
      <w:proofErr w:type="spellEnd"/>
      <w:r w:rsidRPr="00C12844">
        <w:t xml:space="preserve">. </w:t>
      </w:r>
      <w:proofErr w:type="spellStart"/>
      <w:r w:rsidRPr="00C12844">
        <w:t>SZ</w:t>
      </w:r>
      <w:proofErr w:type="spellEnd"/>
      <w:r w:rsidRPr="00C12844">
        <w:t>-a.</w:t>
      </w:r>
    </w:p>
    <w:p w:rsidRPr="00C12844" w:rsidR="00F30A5B" w:rsidP="00F30A5B" w:rsidRDefault="00F30A5B">
      <w:pPr>
        <w:jc w:val="both"/>
      </w:pPr>
    </w:p>
    <w:p w:rsidRPr="00C12844" w:rsidR="000B4C80" w:rsidP="000B4C80" w:rsidRDefault="000B4C80">
      <w:pPr>
        <w:jc w:val="both"/>
      </w:pPr>
      <w:r w:rsidRPr="00C12844">
        <w:t xml:space="preserve">Sudac upoznaje nazočne da prema čl. </w:t>
      </w:r>
      <w:proofErr w:type="spellStart"/>
      <w:r w:rsidRPr="00C12844">
        <w:t>106</w:t>
      </w:r>
      <w:proofErr w:type="spellEnd"/>
      <w:r w:rsidRPr="00C12844">
        <w:t xml:space="preserve">. st. 1. Stečajnog zakona pravo glasa imaju na skupštini vjerovnika stečajni vjerovnici čije su tražbine utvrđene. Vjerovnici nižih isplatnih redova nemaju pravo glasa. </w:t>
      </w:r>
    </w:p>
    <w:p w:rsidRPr="00C12844" w:rsidR="000B4C80" w:rsidP="000B4C80" w:rsidRDefault="000B4C80">
      <w:pPr>
        <w:jc w:val="both"/>
      </w:pPr>
      <w:r w:rsidRPr="00C12844">
        <w:tab/>
      </w:r>
      <w:r w:rsidRPr="00C12844">
        <w:tab/>
      </w:r>
    </w:p>
    <w:p w:rsidRPr="00C12844" w:rsidR="000B4C80" w:rsidP="000B4C80" w:rsidRDefault="000B4C80">
      <w:pPr>
        <w:jc w:val="both"/>
      </w:pPr>
      <w:r w:rsidRPr="00C12844">
        <w:t xml:space="preserve">Na temelju čl. </w:t>
      </w:r>
      <w:proofErr w:type="spellStart"/>
      <w:r w:rsidRPr="00C12844">
        <w:t>105</w:t>
      </w:r>
      <w:proofErr w:type="spellEnd"/>
      <w:r w:rsidRPr="00C12844">
        <w:t>.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607E7B" w:rsidR="00F30A5B" w:rsidP="00F30A5B" w:rsidRDefault="00F30A5B"/>
    <w:p w:rsidRPr="00D439F7" w:rsidR="00F30A5B" w:rsidP="00F30A5B" w:rsidRDefault="000B4C80">
      <w:pPr>
        <w:jc w:val="both"/>
      </w:pPr>
      <w:r w:rsidRPr="00D439F7">
        <w:tab/>
        <w:t xml:space="preserve">Sudac utvrđuje da je na ročištu nazočno </w:t>
      </w:r>
      <w:r w:rsidR="00D439F7">
        <w:t>tri</w:t>
      </w:r>
      <w:r w:rsidRPr="00D439F7">
        <w:t xml:space="preserve"> vjerovnika koji imaju pravo glasa: </w:t>
      </w:r>
    </w:p>
    <w:p w:rsidRPr="00D439F7" w:rsidR="00C12844" w:rsidP="00C12844" w:rsidRDefault="00C12844">
      <w:pPr>
        <w:pStyle w:val="Odlomakpopisa"/>
        <w:jc w:val="both"/>
        <w:rPr>
          <w:bCs/>
        </w:rPr>
      </w:pPr>
      <w:r w:rsidRPr="00D439F7">
        <w:rPr>
          <w:bCs/>
        </w:rPr>
        <w:t>-Republika Hrvatska, Ministarstvo financija</w:t>
      </w:r>
    </w:p>
    <w:p w:rsidRPr="00EB5C53" w:rsidR="00C12844" w:rsidP="00C12844" w:rsidRDefault="00C12844">
      <w:pPr>
        <w:pStyle w:val="Odlomakpopisa"/>
        <w:jc w:val="both"/>
        <w:rPr>
          <w:bCs/>
        </w:rPr>
      </w:pPr>
      <w:r w:rsidRPr="00EB5C53">
        <w:rPr>
          <w:bCs/>
        </w:rPr>
        <w:t xml:space="preserve">- HRVATSKA ŠUME d.o.o. </w:t>
      </w:r>
    </w:p>
    <w:p w:rsidRPr="00D439F7" w:rsidR="00D439F7" w:rsidP="00C12844" w:rsidRDefault="00D439F7">
      <w:pPr>
        <w:pStyle w:val="Odlomakpopisa"/>
        <w:jc w:val="both"/>
        <w:rPr>
          <w:bCs/>
          <w:highlight w:val="lightGray"/>
        </w:rPr>
      </w:pPr>
      <w:r w:rsidRPr="00D439F7">
        <w:rPr>
          <w:bCs/>
        </w:rPr>
        <w:t xml:space="preserve">- </w:t>
      </w:r>
      <w:proofErr w:type="spellStart"/>
      <w:r w:rsidRPr="00D439F7">
        <w:rPr>
          <w:bCs/>
        </w:rPr>
        <w:t>PIONEER</w:t>
      </w:r>
      <w:proofErr w:type="spellEnd"/>
      <w:r w:rsidRPr="00D439F7">
        <w:rPr>
          <w:bCs/>
        </w:rPr>
        <w:t>- SLJEME (</w:t>
      </w:r>
      <w:proofErr w:type="spellStart"/>
      <w:r w:rsidRPr="00D439F7">
        <w:rPr>
          <w:bCs/>
        </w:rPr>
        <w:t>AGRISC</w:t>
      </w:r>
      <w:r w:rsidR="00EB5C53">
        <w:rPr>
          <w:bCs/>
        </w:rPr>
        <w:t>IENCE</w:t>
      </w:r>
      <w:proofErr w:type="spellEnd"/>
      <w:r w:rsidR="00EB5C53">
        <w:rPr>
          <w:bCs/>
        </w:rPr>
        <w:t xml:space="preserve"> </w:t>
      </w:r>
      <w:proofErr w:type="spellStart"/>
      <w:r w:rsidRPr="00D439F7">
        <w:rPr>
          <w:bCs/>
        </w:rPr>
        <w:t>CROATIA</w:t>
      </w:r>
      <w:proofErr w:type="spellEnd"/>
      <w:r w:rsidRPr="00D439F7">
        <w:rPr>
          <w:bCs/>
        </w:rPr>
        <w:t xml:space="preserve"> d.o.o.)  </w:t>
      </w:r>
    </w:p>
    <w:p w:rsidRPr="00C12844" w:rsidR="00F30A5B" w:rsidP="00F30A5B" w:rsidRDefault="00F30A5B">
      <w:pPr>
        <w:rPr>
          <w:color w:val="FF0000"/>
          <w:highlight w:val="lightGray"/>
        </w:rPr>
      </w:pPr>
    </w:p>
    <w:p w:rsidRPr="00EB5C53" w:rsidR="00F30A5B" w:rsidP="00F30A5B" w:rsidRDefault="00F30A5B">
      <w:r w:rsidRPr="00EB5C53">
        <w:t>Nakon općih uputa prelazi se na raspravu po pojedinim točkama Dnevnog reda.</w:t>
      </w:r>
    </w:p>
    <w:p w:rsidRPr="00C12844" w:rsidR="00F30A5B" w:rsidP="00F30A5B" w:rsidRDefault="00F30A5B">
      <w:pPr>
        <w:rPr>
          <w:highlight w:val="lightGray"/>
        </w:rPr>
      </w:pPr>
    </w:p>
    <w:p w:rsidRPr="00E51ADD" w:rsidR="00F30A5B" w:rsidP="00F30A5B" w:rsidRDefault="00F30A5B">
      <w:proofErr w:type="spellStart"/>
      <w:r w:rsidRPr="00E51ADD">
        <w:t>AD.1</w:t>
      </w:r>
      <w:proofErr w:type="spellEnd"/>
      <w:r w:rsidRPr="00E51ADD">
        <w:t>.</w:t>
      </w:r>
    </w:p>
    <w:p w:rsidRPr="00E51ADD" w:rsidR="00F30A5B" w:rsidP="00F30A5B" w:rsidRDefault="00F30A5B"/>
    <w:p w:rsidRPr="00E51ADD" w:rsidR="00F30A5B" w:rsidP="00F30A5B" w:rsidRDefault="00F30A5B">
      <w:pPr>
        <w:jc w:val="both"/>
      </w:pPr>
      <w:r w:rsidRPr="00E51ADD">
        <w:t>Sudac poziva stečajnog upravitelja položiti račun nazočnim vjerovnicima.</w:t>
      </w:r>
    </w:p>
    <w:p w:rsidRPr="00E51ADD" w:rsidR="00DD5C42" w:rsidP="00DD5C42" w:rsidRDefault="00DD5C42">
      <w:pPr>
        <w:jc w:val="both"/>
      </w:pPr>
    </w:p>
    <w:p w:rsidRPr="00E51ADD" w:rsidR="00DD5C42" w:rsidP="00DD5C42" w:rsidRDefault="00DD5C42">
      <w:pPr>
        <w:ind w:firstLine="720"/>
        <w:jc w:val="both"/>
      </w:pPr>
      <w:r w:rsidRPr="00E51ADD">
        <w:t xml:space="preserve">Utvrđuje se </w:t>
      </w:r>
      <w:r w:rsidRPr="00E51ADD" w:rsidR="002F7E18">
        <w:t>da</w:t>
      </w:r>
      <w:r w:rsidRPr="00E51ADD">
        <w:t xml:space="preserve"> kod dužnika nije osnovan odbor vjerovnika.</w:t>
      </w:r>
    </w:p>
    <w:p w:rsidRPr="00E51ADD" w:rsidR="00DD5C42" w:rsidP="00EB5C53" w:rsidRDefault="00DD5C42">
      <w:pPr>
        <w:jc w:val="both"/>
      </w:pPr>
      <w:r w:rsidRPr="00E51ADD">
        <w:tab/>
      </w:r>
    </w:p>
    <w:p w:rsidRPr="00E51ADD" w:rsidR="00DD5C42" w:rsidP="00DD5C42" w:rsidRDefault="00DD5C42">
      <w:pPr>
        <w:ind w:firstLine="720"/>
        <w:jc w:val="both"/>
      </w:pPr>
      <w:r w:rsidRPr="00E51ADD">
        <w:t xml:space="preserve">Utvrđuje se da  završni račun stečajnog upravitelja objavljen na  e-oglasnoj ploči </w:t>
      </w:r>
      <w:proofErr w:type="spellStart"/>
      <w:r w:rsidRPr="00E51ADD" w:rsidR="00E51ADD">
        <w:t>23</w:t>
      </w:r>
      <w:proofErr w:type="spellEnd"/>
      <w:r w:rsidRPr="00E51ADD" w:rsidR="00E51ADD">
        <w:t xml:space="preserve">. studenog </w:t>
      </w:r>
      <w:proofErr w:type="spellStart"/>
      <w:r w:rsidRPr="00E51ADD" w:rsidR="00E51ADD">
        <w:t>2020</w:t>
      </w:r>
      <w:proofErr w:type="spellEnd"/>
      <w:r w:rsidRPr="00E51ADD" w:rsidR="00E51ADD">
        <w:t xml:space="preserve">. radi očite omaške suda. </w:t>
      </w:r>
    </w:p>
    <w:p w:rsidRPr="00E51ADD" w:rsidR="00DD5C42" w:rsidP="00DD5C42" w:rsidRDefault="00DD5C42">
      <w:pPr>
        <w:jc w:val="both"/>
      </w:pPr>
      <w:r w:rsidRPr="00E51ADD">
        <w:tab/>
      </w:r>
      <w:r w:rsidRPr="00E51ADD">
        <w:tab/>
      </w:r>
    </w:p>
    <w:p w:rsidR="00DD5C42" w:rsidP="00DD5C42" w:rsidRDefault="00DD5C42">
      <w:pPr>
        <w:jc w:val="both"/>
      </w:pPr>
      <w:r w:rsidRPr="00E51ADD">
        <w:tab/>
        <w:t>Stečajni upravitelj izlaže završni račun stečajnog dužnika.</w:t>
      </w:r>
      <w:r w:rsidRPr="00E51ADD">
        <w:tab/>
      </w:r>
      <w:r w:rsidR="00D36D24">
        <w:t xml:space="preserve">Stečajni upravitelj dodaje da je donesena presuda Trgovačkog suda u Zagrebu a sve vezano za spor sa HEP Elektrom  radi utvrđivanja osnovanosti osporavanja u kojem postupku je stečajni upravitelj povukao tužbu, te je u tom postupku stečajnom dužniku nije naloženo platiti troškove dok je stečajni upravitelj prethodno već rezervirao sredstva u iznosu od </w:t>
      </w:r>
      <w:proofErr w:type="spellStart"/>
      <w:r w:rsidR="00D36D24">
        <w:t>1.636</w:t>
      </w:r>
      <w:proofErr w:type="spellEnd"/>
      <w:r w:rsidR="00D36D24">
        <w:t>,</w:t>
      </w:r>
      <w:proofErr w:type="spellStart"/>
      <w:r w:rsidR="00D36D24">
        <w:t>00</w:t>
      </w:r>
      <w:proofErr w:type="spellEnd"/>
      <w:r w:rsidR="00D36D24">
        <w:t xml:space="preserve"> kn.</w:t>
      </w:r>
    </w:p>
    <w:p w:rsidR="00E30D8E" w:rsidP="00DD5C42" w:rsidRDefault="00E30D8E">
      <w:pPr>
        <w:jc w:val="both"/>
      </w:pPr>
    </w:p>
    <w:p w:rsidRPr="00E51ADD" w:rsidR="00E30D8E" w:rsidP="00E30D8E" w:rsidRDefault="00E30D8E">
      <w:pPr>
        <w:ind w:firstLine="708"/>
        <w:jc w:val="both"/>
      </w:pPr>
      <w:r>
        <w:t xml:space="preserve">Na poseban upit vjerovnika RH kako to da su troškovi knjigovodstva ranije iznosila </w:t>
      </w:r>
      <w:proofErr w:type="spellStart"/>
      <w:r>
        <w:t>1.500</w:t>
      </w:r>
      <w:proofErr w:type="spellEnd"/>
      <w:r>
        <w:t>,</w:t>
      </w:r>
      <w:proofErr w:type="spellStart"/>
      <w:r>
        <w:t>00</w:t>
      </w:r>
      <w:proofErr w:type="spellEnd"/>
      <w:r>
        <w:t xml:space="preserve"> kn dok za ovu godinu iznose </w:t>
      </w:r>
      <w:proofErr w:type="spellStart"/>
      <w:r>
        <w:t>700</w:t>
      </w:r>
      <w:proofErr w:type="spellEnd"/>
      <w:r>
        <w:t>,</w:t>
      </w:r>
      <w:proofErr w:type="spellStart"/>
      <w:r>
        <w:t>00</w:t>
      </w:r>
      <w:proofErr w:type="spellEnd"/>
      <w:r>
        <w:t xml:space="preserve"> kn stečajni upravitelj odgovara </w:t>
      </w:r>
      <w:r w:rsidR="00C11941">
        <w:t xml:space="preserve">taman pred izradu završnog računa došlo je do promjene knjigovodstvenog servisa ranije je bilo društvo LOTA j.d.o.o. </w:t>
      </w:r>
      <w:proofErr w:type="spellStart"/>
      <w:r w:rsidR="00C11941">
        <w:t>Čakovac</w:t>
      </w:r>
      <w:proofErr w:type="spellEnd"/>
      <w:r w:rsidR="00C11941">
        <w:t xml:space="preserve"> a sada je to Konkurs Kramarić novi knjigovodstveni servis tražio je </w:t>
      </w:r>
      <w:proofErr w:type="spellStart"/>
      <w:r w:rsidR="00C11941">
        <w:t>1.500</w:t>
      </w:r>
      <w:proofErr w:type="spellEnd"/>
      <w:r w:rsidR="00C11941">
        <w:t>,</w:t>
      </w:r>
      <w:proofErr w:type="spellStart"/>
      <w:r w:rsidR="00C11941">
        <w:t>00</w:t>
      </w:r>
      <w:proofErr w:type="spellEnd"/>
      <w:r w:rsidR="00C11941">
        <w:t xml:space="preserve"> kn naknade za sređivanje prethodno neuredno vođene knjigovodstvene dokumentacije. </w:t>
      </w:r>
    </w:p>
    <w:p w:rsidRPr="00E51ADD" w:rsidR="00DD5C42" w:rsidP="00DD5C42" w:rsidRDefault="00DD5C42">
      <w:pPr>
        <w:jc w:val="both"/>
      </w:pPr>
    </w:p>
    <w:p w:rsidRPr="00E51ADD" w:rsidR="00A759DD" w:rsidP="00DD5C42" w:rsidRDefault="00DD5C42">
      <w:pPr>
        <w:jc w:val="both"/>
        <w:rPr>
          <w:color w:val="FF0000"/>
        </w:rPr>
      </w:pPr>
      <w:r w:rsidRPr="00E51ADD">
        <w:tab/>
        <w:t>Utvrđuje se da je dovršena rasprava o završnom računu stečajnog upravitelja</w:t>
      </w:r>
      <w:r w:rsidR="00E30D8E">
        <w:t>.</w:t>
      </w:r>
    </w:p>
    <w:p w:rsidRPr="00E51ADD" w:rsidR="00F30A5B" w:rsidP="00F30A5B" w:rsidRDefault="00F30A5B">
      <w:pPr>
        <w:jc w:val="both"/>
        <w:rPr>
          <w:color w:val="FF0000"/>
        </w:rPr>
      </w:pPr>
    </w:p>
    <w:p w:rsidRPr="00E51ADD" w:rsidR="00F30A5B" w:rsidP="00E30D8E" w:rsidRDefault="00F30A5B">
      <w:pPr>
        <w:ind w:firstLine="708"/>
      </w:pPr>
      <w:r w:rsidRPr="00E51ADD">
        <w:lastRenderedPageBreak/>
        <w:t>Nakon rasprave o izvješću stečajnog upravitelja prelazi se na drugu točku dnevnog reda.</w:t>
      </w:r>
    </w:p>
    <w:p w:rsidRPr="00E51ADD" w:rsidR="00F30A5B" w:rsidP="00F30A5B" w:rsidRDefault="00F30A5B">
      <w:pPr>
        <w:rPr>
          <w:color w:val="FF0000"/>
        </w:rPr>
      </w:pPr>
    </w:p>
    <w:p w:rsidRPr="00E51ADD" w:rsidR="00F30A5B" w:rsidP="00F30A5B" w:rsidRDefault="00F30A5B">
      <w:proofErr w:type="spellStart"/>
      <w:r w:rsidRPr="00E51ADD">
        <w:t>AD.2</w:t>
      </w:r>
      <w:proofErr w:type="spellEnd"/>
      <w:r w:rsidRPr="00E51ADD">
        <w:t>.</w:t>
      </w:r>
    </w:p>
    <w:p w:rsidRPr="00C12844" w:rsidR="00F30A5B" w:rsidP="00F30A5B" w:rsidRDefault="00F30A5B">
      <w:pPr>
        <w:jc w:val="both"/>
        <w:rPr>
          <w:highlight w:val="lightGray"/>
        </w:rPr>
      </w:pPr>
      <w:r w:rsidRPr="00E51ADD">
        <w:t xml:space="preserve">Sudac navodi da je završni popis kao sastavni dio završnog računa stečajnog upravitelja objavljen na mrežnoj stranici e-oglasna ploča Trgovačkog suda u Zagrebu  </w:t>
      </w:r>
      <w:r w:rsidRPr="00C12844">
        <w:rPr>
          <w:highlight w:val="lightGray"/>
        </w:rPr>
        <w:br/>
      </w:r>
      <w:proofErr w:type="spellStart"/>
      <w:r w:rsidRPr="00E51ADD" w:rsidR="00E51ADD">
        <w:t>23</w:t>
      </w:r>
      <w:proofErr w:type="spellEnd"/>
      <w:r w:rsidRPr="00E51ADD" w:rsidR="00E51ADD">
        <w:t xml:space="preserve">. studenog </w:t>
      </w:r>
      <w:proofErr w:type="spellStart"/>
      <w:r w:rsidRPr="00E51ADD" w:rsidR="00E51ADD">
        <w:t>2020</w:t>
      </w:r>
      <w:proofErr w:type="spellEnd"/>
      <w:r w:rsidRPr="00E51ADD" w:rsidR="00E51ADD">
        <w:t>.</w:t>
      </w:r>
    </w:p>
    <w:p w:rsidR="00E51ADD" w:rsidP="00DD5C42" w:rsidRDefault="00E51ADD">
      <w:pPr>
        <w:jc w:val="both"/>
      </w:pPr>
    </w:p>
    <w:p w:rsidRPr="00E51ADD" w:rsidR="00DD5C42" w:rsidP="00DD5C42" w:rsidRDefault="00DD5C42">
      <w:pPr>
        <w:jc w:val="both"/>
      </w:pPr>
      <w:r w:rsidRPr="00E51ADD">
        <w:t xml:space="preserve">Utvrđuje se da je podneskom od </w:t>
      </w:r>
      <w:proofErr w:type="spellStart"/>
      <w:r w:rsidRPr="00E51ADD" w:rsidR="00E51ADD">
        <w:t>26</w:t>
      </w:r>
      <w:proofErr w:type="spellEnd"/>
      <w:r w:rsidRPr="00E51ADD" w:rsidR="00E51ADD">
        <w:t xml:space="preserve">. listopada </w:t>
      </w:r>
      <w:proofErr w:type="spellStart"/>
      <w:r w:rsidRPr="00E51ADD" w:rsidR="00E51ADD">
        <w:t>2020</w:t>
      </w:r>
      <w:proofErr w:type="spellEnd"/>
      <w:r w:rsidRPr="00E51ADD">
        <w:t>. stečajni upravitelj zatražio od stečajnog suca davanje suglasnosti na završnu diobu, te da je r</w:t>
      </w:r>
      <w:r w:rsidRPr="00E51ADD" w:rsidR="002F7E18">
        <w:t xml:space="preserve">ješenjem od </w:t>
      </w:r>
      <w:proofErr w:type="spellStart"/>
      <w:r w:rsidRPr="00E51ADD" w:rsidR="00E51ADD">
        <w:t>28</w:t>
      </w:r>
      <w:proofErr w:type="spellEnd"/>
      <w:r w:rsidRPr="00E51ADD" w:rsidR="00E51ADD">
        <w:t>. listopada</w:t>
      </w:r>
      <w:r w:rsidRPr="00E51ADD" w:rsidR="006A56CD">
        <w:t xml:space="preserve"> </w:t>
      </w:r>
      <w:proofErr w:type="spellStart"/>
      <w:r w:rsidRPr="00E51ADD" w:rsidR="006A56CD">
        <w:t>2020</w:t>
      </w:r>
      <w:proofErr w:type="spellEnd"/>
      <w:r w:rsidRPr="00E51ADD" w:rsidR="007534F6">
        <w:t xml:space="preserve">.  </w:t>
      </w:r>
      <w:r w:rsidRPr="00E51ADD">
        <w:t xml:space="preserve">stečajni sudac dao suglasnost na završnu diobu (čl. </w:t>
      </w:r>
      <w:proofErr w:type="spellStart"/>
      <w:r w:rsidRPr="00E51ADD">
        <w:t>283</w:t>
      </w:r>
      <w:proofErr w:type="spellEnd"/>
      <w:r w:rsidRPr="00E51ADD">
        <w:t xml:space="preserve">. stavak 1. </w:t>
      </w:r>
      <w:proofErr w:type="spellStart"/>
      <w:r w:rsidRPr="00E51ADD">
        <w:t>SZ</w:t>
      </w:r>
      <w:proofErr w:type="spellEnd"/>
      <w:r w:rsidRPr="00E51ADD">
        <w:t xml:space="preserve">-a). </w:t>
      </w:r>
    </w:p>
    <w:p w:rsidRPr="00C12844" w:rsidR="00DD5C42" w:rsidP="00DD5C42" w:rsidRDefault="00DD5C42">
      <w:pPr>
        <w:jc w:val="both"/>
        <w:rPr>
          <w:color w:val="FF0000"/>
          <w:highlight w:val="lightGray"/>
        </w:rPr>
      </w:pPr>
    </w:p>
    <w:p w:rsidRPr="00E51ADD" w:rsidR="00DD5C42" w:rsidP="00DD5C42" w:rsidRDefault="00DD5C42">
      <w:pPr>
        <w:jc w:val="both"/>
      </w:pPr>
      <w:r w:rsidRPr="00E51ADD">
        <w:rPr>
          <w:color w:val="FF0000"/>
        </w:rPr>
        <w:tab/>
      </w:r>
      <w:r w:rsidRPr="00E51ADD">
        <w:t>Utvrđuje se da je u skladu sa zaključ</w:t>
      </w:r>
      <w:r w:rsidRPr="00E51ADD" w:rsidR="007534F6">
        <w:t xml:space="preserve">kom stečajnog suca od </w:t>
      </w:r>
      <w:proofErr w:type="spellStart"/>
      <w:r w:rsidRPr="00E51ADD" w:rsidR="00E51ADD">
        <w:t>28</w:t>
      </w:r>
      <w:proofErr w:type="spellEnd"/>
      <w:r w:rsidRPr="00E51ADD" w:rsidR="00E51ADD">
        <w:t>. listopada</w:t>
      </w:r>
      <w:r w:rsidRPr="00E51ADD" w:rsidR="00955BFD">
        <w:t xml:space="preserve"> </w:t>
      </w:r>
      <w:proofErr w:type="spellStart"/>
      <w:r w:rsidRPr="00E51ADD" w:rsidR="00955BFD">
        <w:t>2020</w:t>
      </w:r>
      <w:proofErr w:type="spellEnd"/>
      <w:r w:rsidRPr="00E51ADD">
        <w:t xml:space="preserve">. završni diobni popis bio izložen na uvid sudionicima u </w:t>
      </w:r>
      <w:r w:rsidR="00E51ADD">
        <w:t>izvan</w:t>
      </w:r>
      <w:r w:rsidRPr="00E51ADD" w:rsidR="00E51ADD">
        <w:t>parničnoj pisarnici Trgovačkog suda u Zagrebu</w:t>
      </w:r>
      <w:r w:rsidRPr="00E51ADD">
        <w:t xml:space="preserve"> (članak </w:t>
      </w:r>
      <w:proofErr w:type="spellStart"/>
      <w:r w:rsidRPr="00E51ADD">
        <w:t>274</w:t>
      </w:r>
      <w:proofErr w:type="spellEnd"/>
      <w:r w:rsidRPr="00E51ADD">
        <w:t xml:space="preserve">. st. 2. </w:t>
      </w:r>
      <w:proofErr w:type="spellStart"/>
      <w:r w:rsidRPr="00E51ADD">
        <w:t>SZ</w:t>
      </w:r>
      <w:proofErr w:type="spellEnd"/>
      <w:r w:rsidRPr="00E51ADD">
        <w:t>-a), te bio objavljen na e-oglasnoj ploči.</w:t>
      </w:r>
    </w:p>
    <w:p w:rsidRPr="00E51ADD" w:rsidR="00DD5C42" w:rsidP="00DD5C42" w:rsidRDefault="00DD5C42">
      <w:pPr>
        <w:jc w:val="both"/>
        <w:rPr>
          <w:color w:val="FF0000"/>
        </w:rPr>
      </w:pPr>
      <w:r w:rsidRPr="00E51ADD">
        <w:rPr>
          <w:color w:val="FF0000"/>
        </w:rPr>
        <w:t xml:space="preserve"> </w:t>
      </w:r>
    </w:p>
    <w:p w:rsidRPr="00435DCB" w:rsidR="00DD5C42" w:rsidP="00DD5C42" w:rsidRDefault="00DD5C42">
      <w:pPr>
        <w:jc w:val="both"/>
      </w:pPr>
      <w:r w:rsidRPr="00E51ADD">
        <w:rPr>
          <w:color w:val="FF0000"/>
        </w:rPr>
        <w:tab/>
      </w:r>
      <w:r w:rsidRPr="00435DCB">
        <w:t xml:space="preserve">Stečajni sudac poziva vjerovnike podnijeti prigovore na završni diobni popis. </w:t>
      </w:r>
    </w:p>
    <w:p w:rsidRPr="00E51ADD" w:rsidR="00DD5C42" w:rsidP="00DD5C42" w:rsidRDefault="00DD5C42">
      <w:pPr>
        <w:jc w:val="both"/>
        <w:rPr>
          <w:color w:val="FF0000"/>
        </w:rPr>
      </w:pPr>
      <w:r w:rsidRPr="00E51ADD">
        <w:rPr>
          <w:color w:val="FF0000"/>
        </w:rPr>
        <w:tab/>
      </w:r>
    </w:p>
    <w:p w:rsidRPr="00435DCB" w:rsidR="00DD5C42" w:rsidP="00DD5C42" w:rsidRDefault="00DD5C42">
      <w:pPr>
        <w:jc w:val="both"/>
      </w:pPr>
      <w:r w:rsidRPr="00E51ADD">
        <w:rPr>
          <w:color w:val="FF0000"/>
        </w:rPr>
        <w:tab/>
      </w:r>
      <w:r w:rsidRPr="00435DCB">
        <w:t xml:space="preserve">Stečajni sudac utvrđuje da nema prigovora na završni diobni popis. </w:t>
      </w:r>
    </w:p>
    <w:p w:rsidRPr="00E51ADD" w:rsidR="00F30A5B" w:rsidP="00F30A5B" w:rsidRDefault="00F30A5B">
      <w:pPr>
        <w:jc w:val="both"/>
      </w:pPr>
    </w:p>
    <w:p w:rsidRPr="00E51ADD" w:rsidR="003A4812" w:rsidP="003A4812" w:rsidRDefault="003A4812">
      <w:pPr>
        <w:jc w:val="both"/>
      </w:pPr>
      <w:r w:rsidRPr="00E51ADD">
        <w:t>Stečajni upravitelj navodi da će se pri završnoj diobi vjerovnicima rasporediti iznos o</w:t>
      </w:r>
      <w:bookmarkStart w:name="_GoBack" w:id="0"/>
      <w:bookmarkEnd w:id="0"/>
      <w:r w:rsidRPr="00E51ADD">
        <w:t xml:space="preserve">d </w:t>
      </w:r>
      <w:proofErr w:type="spellStart"/>
      <w:r w:rsidRPr="00E51ADD" w:rsidR="00E51ADD">
        <w:t>11.898</w:t>
      </w:r>
      <w:proofErr w:type="spellEnd"/>
      <w:r w:rsidRPr="00E51ADD" w:rsidR="00E51ADD">
        <w:t>,</w:t>
      </w:r>
      <w:proofErr w:type="spellStart"/>
      <w:r w:rsidRPr="00E51ADD" w:rsidR="00E51ADD">
        <w:t>42</w:t>
      </w:r>
      <w:proofErr w:type="spellEnd"/>
      <w:r w:rsidRPr="00E51ADD">
        <w:t xml:space="preserve"> kn.</w:t>
      </w:r>
    </w:p>
    <w:p w:rsidRPr="00C12844" w:rsidR="003A4812" w:rsidP="003A4812" w:rsidRDefault="003A4812">
      <w:pPr>
        <w:rPr>
          <w:color w:val="FF0000"/>
          <w:highlight w:val="lightGray"/>
        </w:rPr>
      </w:pPr>
    </w:p>
    <w:p w:rsidRPr="00500053" w:rsidR="003A4812" w:rsidP="008D147B" w:rsidRDefault="003A4812">
      <w:pPr>
        <w:jc w:val="both"/>
      </w:pPr>
      <w:r w:rsidRPr="00500053">
        <w:t>U I. višem isplatnom redu namirit</w:t>
      </w:r>
      <w:r w:rsidRPr="00500053" w:rsidR="00EC31DB">
        <w:t xml:space="preserve"> će se stečajni vjerovnici u </w:t>
      </w:r>
      <w:r w:rsidRPr="00500053" w:rsidR="00E51ADD">
        <w:t>8,</w:t>
      </w:r>
      <w:proofErr w:type="spellStart"/>
      <w:r w:rsidRPr="00500053" w:rsidR="00E51ADD">
        <w:t>89</w:t>
      </w:r>
      <w:proofErr w:type="spellEnd"/>
      <w:r w:rsidRPr="00500053">
        <w:t>% iznosu tražbine</w:t>
      </w:r>
      <w:r w:rsidRPr="00500053" w:rsidR="008D147B">
        <w:t xml:space="preserve">, a u II. višem isplatnom redu </w:t>
      </w:r>
      <w:r w:rsidRPr="00500053" w:rsidR="00E51ADD">
        <w:t>nema uvjeta za namirenje jer nema dovoljno sredstava.</w:t>
      </w:r>
    </w:p>
    <w:p w:rsidRPr="00C12844" w:rsidR="003A4812" w:rsidP="003A4812" w:rsidRDefault="003A4812">
      <w:pPr>
        <w:rPr>
          <w:highlight w:val="lightGray"/>
        </w:rPr>
      </w:pPr>
    </w:p>
    <w:p w:rsidRPr="00E51ADD" w:rsidR="00FA31D9" w:rsidP="00FA31D9" w:rsidRDefault="00E51ADD">
      <w:pPr>
        <w:jc w:val="both"/>
      </w:pPr>
      <w:r w:rsidRPr="00E51ADD">
        <w:t xml:space="preserve">Stečajni upravitelj dodaje da je tužbeni zahtjev protiv stečajnog vjerovnika </w:t>
      </w:r>
      <w:proofErr w:type="spellStart"/>
      <w:r w:rsidRPr="00E51ADD">
        <w:t>Hep</w:t>
      </w:r>
      <w:proofErr w:type="spellEnd"/>
      <w:r w:rsidRPr="00E51ADD">
        <w:t xml:space="preserve"> Elektra d.o.o. radi utvrđenje osnovanosti osporavanja tražbine u iznosu od </w:t>
      </w:r>
      <w:proofErr w:type="spellStart"/>
      <w:r w:rsidRPr="00E51ADD">
        <w:t>6.849</w:t>
      </w:r>
      <w:proofErr w:type="spellEnd"/>
      <w:r w:rsidRPr="00E51ADD">
        <w:t>,</w:t>
      </w:r>
      <w:proofErr w:type="spellStart"/>
      <w:r w:rsidRPr="00E51ADD">
        <w:t>66</w:t>
      </w:r>
      <w:proofErr w:type="spellEnd"/>
      <w:r w:rsidRPr="00E51ADD">
        <w:t xml:space="preserve"> kn povučen, pa se smatra da je osporavanje otklonjeno.</w:t>
      </w:r>
    </w:p>
    <w:p w:rsidRPr="00C12844" w:rsidR="004C06A4" w:rsidP="004C06A4" w:rsidRDefault="004C06A4">
      <w:pPr>
        <w:jc w:val="both"/>
        <w:rPr>
          <w:color w:val="FF0000"/>
          <w:highlight w:val="lightGray"/>
        </w:rPr>
      </w:pPr>
    </w:p>
    <w:p w:rsidRPr="00E51ADD" w:rsidR="00F30A5B" w:rsidP="00F30A5B" w:rsidRDefault="00F30A5B">
      <w:pPr>
        <w:jc w:val="both"/>
      </w:pPr>
      <w:r w:rsidRPr="00E51ADD">
        <w:t>Sudac upoznaje nazočne vjerovnike da prigovor na završni diobni popis mogu dati samo na današnjem ročištu.</w:t>
      </w:r>
    </w:p>
    <w:p w:rsidRPr="00E51ADD" w:rsidR="00F30A5B" w:rsidP="00F30A5B" w:rsidRDefault="00F30A5B"/>
    <w:p w:rsidR="00F30A5B" w:rsidP="00F30A5B" w:rsidRDefault="00F30A5B">
      <w:r w:rsidRPr="00E51ADD">
        <w:t>Nazočni vjerovnici nemaju prigovor na završni popis.</w:t>
      </w:r>
    </w:p>
    <w:p w:rsidR="00435DCB" w:rsidP="00F30A5B" w:rsidRDefault="00435DCB"/>
    <w:p w:rsidRPr="00E51ADD" w:rsidR="00435DCB" w:rsidP="00F30A5B" w:rsidRDefault="00435DCB">
      <w:r>
        <w:t xml:space="preserve">Stečajni vjerovnici navođenje riječi suglasan sa sadržajem zapisnika u </w:t>
      </w:r>
      <w:proofErr w:type="spellStart"/>
      <w:r>
        <w:t>chat</w:t>
      </w:r>
      <w:proofErr w:type="spellEnd"/>
      <w:r>
        <w:t xml:space="preserve"> box potvrđuju da su upoznati sa sadržajem zapisnika i da na isti nemaju prigovora. </w:t>
      </w:r>
    </w:p>
    <w:p w:rsidRPr="00435DCB" w:rsidR="00F30A5B" w:rsidP="00F30A5B" w:rsidRDefault="00F30A5B"/>
    <w:p w:rsidRPr="00435DCB" w:rsidR="00F30A5B" w:rsidP="00F30A5B" w:rsidRDefault="00F30A5B">
      <w:r w:rsidRPr="00435DCB">
        <w:t xml:space="preserve">Stečajni sudac objavljuje da je završno ročište dovršeno u </w:t>
      </w:r>
      <w:proofErr w:type="spellStart"/>
      <w:r w:rsidRPr="00435DCB" w:rsidR="00435DCB">
        <w:t>14</w:t>
      </w:r>
      <w:proofErr w:type="spellEnd"/>
      <w:r w:rsidRPr="00435DCB" w:rsidR="00435DCB">
        <w:t>,</w:t>
      </w:r>
      <w:proofErr w:type="spellStart"/>
      <w:r w:rsidRPr="00435DCB" w:rsidR="00435DCB">
        <w:t>55</w:t>
      </w:r>
      <w:proofErr w:type="spellEnd"/>
      <w:r w:rsidRPr="00435DCB">
        <w:t xml:space="preserve"> sati.</w:t>
      </w:r>
    </w:p>
    <w:p w:rsidRPr="00C12844" w:rsidR="00F30A5B" w:rsidP="00F30A5B" w:rsidRDefault="00F30A5B">
      <w:pPr>
        <w:rPr>
          <w:highlight w:val="lightGray"/>
        </w:rPr>
      </w:pPr>
    </w:p>
    <w:p w:rsidRPr="00500053" w:rsidR="00F30A5B" w:rsidP="00435DCB" w:rsidRDefault="00F30A5B">
      <w:pPr>
        <w:jc w:val="center"/>
      </w:pPr>
      <w:r w:rsidRPr="00500053">
        <w:t xml:space="preserve">         SUDAC</w:t>
      </w:r>
    </w:p>
    <w:p w:rsidRPr="00500053" w:rsidR="00F30A5B" w:rsidP="00F30A5B" w:rsidRDefault="00F30A5B">
      <w:r w:rsidRPr="00500053">
        <w:t xml:space="preserve">          </w:t>
      </w:r>
    </w:p>
    <w:p w:rsidRPr="00500053" w:rsidR="00F30A5B" w:rsidP="00F30A5B" w:rsidRDefault="00F30A5B">
      <w:pPr>
        <w:jc w:val="center"/>
      </w:pPr>
      <w:r w:rsidRPr="00500053">
        <w:t xml:space="preserve">           ZAPISNIČAR</w:t>
      </w:r>
    </w:p>
    <w:p w:rsidRPr="00500053" w:rsidR="00F30A5B" w:rsidP="00F30A5B" w:rsidRDefault="00F30A5B"/>
    <w:p w:rsidRPr="00500053" w:rsidR="00A759DD" w:rsidP="00435DCB" w:rsidRDefault="00F30A5B">
      <w:pPr>
        <w:ind w:left="4956" w:firstLine="708"/>
      </w:pPr>
      <w:r w:rsidRPr="00500053">
        <w:t xml:space="preserve">STEČAJNI UPRAVITELJ                                                                </w:t>
      </w:r>
    </w:p>
    <w:p w:rsidRPr="00500053" w:rsidR="00A759DD" w:rsidP="00A759DD" w:rsidRDefault="00A759DD">
      <w:pPr>
        <w:ind w:left="4956" w:firstLine="708"/>
      </w:pPr>
    </w:p>
    <w:p w:rsidRPr="00C12844" w:rsidR="00F30A5B" w:rsidP="00A759DD" w:rsidRDefault="00F30A5B">
      <w:pPr>
        <w:ind w:left="4956" w:firstLine="708"/>
      </w:pPr>
      <w:r w:rsidRPr="00500053">
        <w:t>STEČAJNI VJEROVNICI</w:t>
      </w:r>
    </w:p>
    <w:p w:rsidRPr="00C12844" w:rsidR="00F30A5B" w:rsidP="00F30A5B" w:rsidRDefault="00F30A5B"/>
    <w:p w:rsidRPr="00C12844" w:rsidR="00F30A5B" w:rsidP="00F30A5B" w:rsidRDefault="00F30A5B"/>
    <w:p w:rsidRPr="00C12844" w:rsidR="00DB0CCA" w:rsidRDefault="00DB0CCA"/>
    <w:sectPr w:rsidRPr="00C12844" w:rsidR="00DB0CCA" w:rsidSect="00C924D9">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24D9" w:rsidP="00C924D9" w:rsidRDefault="00C924D9">
      <w:r>
        <w:separator/>
      </w:r>
    </w:p>
  </w:endnote>
  <w:endnote w:type="continuationSeparator" w:id="0">
    <w:p w:rsidR="00C924D9" w:rsidP="00C924D9" w:rsidRDefault="00C924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24D9" w:rsidP="00C924D9" w:rsidRDefault="00C924D9">
      <w:r>
        <w:separator/>
      </w:r>
    </w:p>
  </w:footnote>
  <w:footnote w:type="continuationSeparator" w:id="0">
    <w:p w:rsidR="00C924D9" w:rsidP="00C924D9" w:rsidRDefault="00C924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24D9" w:rsidP="00C924D9" w:rsidRDefault="00C924D9">
    <w:pPr>
      <w:pStyle w:val="Zaglavlje"/>
      <w:tabs>
        <w:tab w:val="left" w:pos="6975"/>
      </w:tabs>
    </w:pPr>
    <w:r>
      <w:tab/>
    </w:r>
    <w:sdt>
      <w:sdtPr>
        <w:id w:val="1327933838"/>
        <w:docPartObj>
          <w:docPartGallery w:val="Page Numbers (Top of Page)"/>
          <w:docPartUnique/>
        </w:docPartObj>
      </w:sdtPr>
      <w:sdtEndPr/>
      <w:sdtContent>
        <w:r>
          <w:fldChar w:fldCharType="begin"/>
        </w:r>
        <w:r>
          <w:instrText>PAGE   \* MERGEFORMAT</w:instrText>
        </w:r>
        <w:r>
          <w:fldChar w:fldCharType="separate"/>
        </w:r>
        <w:r w:rsidR="00435DCB">
          <w:rPr>
            <w:noProof/>
          </w:rPr>
          <w:t>3</w:t>
        </w:r>
        <w:r>
          <w:fldChar w:fldCharType="end"/>
        </w:r>
      </w:sdtContent>
    </w:sdt>
    <w:r w:rsidR="00F85DF0">
      <w:tab/>
    </w:r>
    <w:proofErr w:type="spellStart"/>
    <w:r w:rsidR="00C12844">
      <w:t>46</w:t>
    </w:r>
    <w:proofErr w:type="spellEnd"/>
    <w:r w:rsidR="00F85DF0">
      <w:t>. St-</w:t>
    </w:r>
    <w:proofErr w:type="spellStart"/>
    <w:r w:rsidR="00C12844">
      <w:t>223</w:t>
    </w:r>
    <w:proofErr w:type="spellEnd"/>
    <w:r w:rsidR="00C12844">
      <w:t>/</w:t>
    </w:r>
    <w:proofErr w:type="spellStart"/>
    <w:r w:rsidR="00C12844">
      <w:t>2016</w:t>
    </w:r>
    <w:proofErr w:type="spellEnd"/>
  </w:p>
  <w:p w:rsidR="00C924D9" w:rsidRDefault="00C924D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8096CF2"/>
    <w:multiLevelType w:val="hybridMultilevel"/>
    <w:tmpl w:val="ADE6E7B8"/>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C13E16"/>
    <w:multiLevelType w:val="hybridMultilevel"/>
    <w:tmpl w:val="4DA659E8"/>
    <w:lvl w:ilvl="0" w:tplc="8196BEDA">
      <w:start w:val="1"/>
      <w:numFmt w:val="decimal"/>
      <w:lvlText w:val="%1."/>
      <w:lvlJc w:val="left"/>
      <w:pPr>
        <w:ind w:left="720" w:hanging="360"/>
      </w:pPr>
      <w:rPr>
        <w:rFonts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660279A"/>
    <w:multiLevelType w:val="hybridMultilevel"/>
    <w:tmpl w:val="00981CDA"/>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1432CD2"/>
    <w:multiLevelType w:val="hybridMultilevel"/>
    <w:tmpl w:val="76C4B46A"/>
    <w:lvl w:ilvl="0" w:tplc="7CD0C500">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242A1FBA"/>
    <w:multiLevelType w:val="hybridMultilevel"/>
    <w:tmpl w:val="158C0766"/>
    <w:lvl w:ilvl="0" w:tplc="7CD0C500">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6">
    <w:nsid w:val="30EE647D"/>
    <w:multiLevelType w:val="hybridMultilevel"/>
    <w:tmpl w:val="08061D3E"/>
    <w:lvl w:ilvl="0" w:tplc="BFC2F17E">
      <w:start w:val="20"/>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3D25795A"/>
    <w:multiLevelType w:val="hybridMultilevel"/>
    <w:tmpl w:val="BCA6E60E"/>
    <w:lvl w:ilvl="0" w:tplc="5F409EBA">
      <w:start w:val="4"/>
      <w:numFmt w:val="bullet"/>
      <w:lvlText w:val="-"/>
      <w:lvlJc w:val="left"/>
      <w:pPr>
        <w:ind w:left="108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43166EE5"/>
    <w:multiLevelType w:val="hybridMultilevel"/>
    <w:tmpl w:val="342CF944"/>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6962FE2"/>
    <w:multiLevelType w:val="hybridMultilevel"/>
    <w:tmpl w:val="5E36A004"/>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F0072D3"/>
    <w:multiLevelType w:val="hybridMultilevel"/>
    <w:tmpl w:val="C0A62B68"/>
    <w:lvl w:ilvl="0" w:tplc="271EF356">
      <w:start w:val="89"/>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B9407C9"/>
    <w:multiLevelType w:val="hybridMultilevel"/>
    <w:tmpl w:val="C414CFEE"/>
    <w:lvl w:ilvl="0" w:tplc="D74E424A">
      <w:start w:val="1"/>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D9E3385"/>
    <w:multiLevelType w:val="hybridMultilevel"/>
    <w:tmpl w:val="69EC15A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289649E"/>
    <w:multiLevelType w:val="hybridMultilevel"/>
    <w:tmpl w:val="95823912"/>
    <w:lvl w:ilvl="0" w:tplc="D74E424A">
      <w:start w:val="1"/>
      <w:numFmt w:val="bullet"/>
      <w:lvlText w:val="-"/>
      <w:lvlJc w:val="left"/>
      <w:pPr>
        <w:ind w:left="720" w:hanging="360"/>
      </w:pPr>
      <w:rPr>
        <w:rFonts w:hint="default"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4B95A05"/>
    <w:multiLevelType w:val="hybridMultilevel"/>
    <w:tmpl w:val="C6E029F2"/>
    <w:lvl w:ilvl="0" w:tplc="10502604">
      <w:start w:val="8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9F524AE"/>
    <w:multiLevelType w:val="hybridMultilevel"/>
    <w:tmpl w:val="E07C891E"/>
    <w:lvl w:ilvl="0" w:tplc="D23838C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1EA6A05"/>
    <w:multiLevelType w:val="hybridMultilevel"/>
    <w:tmpl w:val="33BACF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751B6A30"/>
    <w:multiLevelType w:val="hybridMultilevel"/>
    <w:tmpl w:val="1D268E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6BC6040"/>
    <w:multiLevelType w:val="hybridMultilevel"/>
    <w:tmpl w:val="A0546340"/>
    <w:lvl w:ilvl="0" w:tplc="FFF27F2E">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num w:numId="1">
    <w:abstractNumId w:val="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9"/>
  </w:num>
  <w:num w:numId="5">
    <w:abstractNumId w:val="13"/>
  </w:num>
  <w:num w:numId="6">
    <w:abstractNumId w:val="17"/>
  </w:num>
  <w:num w:numId="7">
    <w:abstractNumId w:val="11"/>
  </w:num>
  <w:num w:numId="8">
    <w:abstractNumId w:val="0"/>
  </w:num>
  <w:num w:numId="9">
    <w:abstractNumId w:val="2"/>
  </w:num>
  <w:num w:numId="10">
    <w:abstractNumId w:val="7"/>
  </w:num>
  <w:num w:numId="11">
    <w:abstractNumId w:val="10"/>
  </w:num>
  <w:num w:numId="12">
    <w:abstractNumId w:val="15"/>
  </w:num>
  <w:num w:numId="13">
    <w:abstractNumId w:val="1"/>
  </w:num>
  <w:num w:numId="14">
    <w:abstractNumId w:val="4"/>
  </w:num>
  <w:num w:numId="15">
    <w:abstractNumId w:val="14"/>
  </w:num>
  <w:num w:numId="16">
    <w:abstractNumId w:val="8"/>
  </w:num>
  <w:num w:numId="17">
    <w:abstractNumId w:val="18"/>
  </w:num>
  <w:num w:numId="18">
    <w:abstractNumId w:val="12"/>
  </w:num>
  <w:num w:numId="19">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A5B"/>
    <w:rsid w:val="0001291C"/>
    <w:rsid w:val="00066053"/>
    <w:rsid w:val="000B4C80"/>
    <w:rsid w:val="000D02B6"/>
    <w:rsid w:val="00191620"/>
    <w:rsid w:val="0022123B"/>
    <w:rsid w:val="00231360"/>
    <w:rsid w:val="00295819"/>
    <w:rsid w:val="002A646D"/>
    <w:rsid w:val="002F7E18"/>
    <w:rsid w:val="00377088"/>
    <w:rsid w:val="003A4812"/>
    <w:rsid w:val="00435DCB"/>
    <w:rsid w:val="004A32DE"/>
    <w:rsid w:val="004C06A4"/>
    <w:rsid w:val="004C5D74"/>
    <w:rsid w:val="004C67B6"/>
    <w:rsid w:val="00500053"/>
    <w:rsid w:val="005316D5"/>
    <w:rsid w:val="0058799B"/>
    <w:rsid w:val="005B23BA"/>
    <w:rsid w:val="005F1D16"/>
    <w:rsid w:val="00607E7B"/>
    <w:rsid w:val="00653CDC"/>
    <w:rsid w:val="00661477"/>
    <w:rsid w:val="00682194"/>
    <w:rsid w:val="00690ECE"/>
    <w:rsid w:val="006A56CD"/>
    <w:rsid w:val="006F0512"/>
    <w:rsid w:val="007236FF"/>
    <w:rsid w:val="007534F6"/>
    <w:rsid w:val="00794403"/>
    <w:rsid w:val="007A5F4E"/>
    <w:rsid w:val="00814B19"/>
    <w:rsid w:val="00851AEE"/>
    <w:rsid w:val="00871037"/>
    <w:rsid w:val="008D147B"/>
    <w:rsid w:val="00955BFD"/>
    <w:rsid w:val="00972200"/>
    <w:rsid w:val="00972842"/>
    <w:rsid w:val="0098395F"/>
    <w:rsid w:val="009C40F6"/>
    <w:rsid w:val="009E1C67"/>
    <w:rsid w:val="00A028C8"/>
    <w:rsid w:val="00A2287C"/>
    <w:rsid w:val="00A27364"/>
    <w:rsid w:val="00A438C1"/>
    <w:rsid w:val="00A759DD"/>
    <w:rsid w:val="00A82E3E"/>
    <w:rsid w:val="00AB67A5"/>
    <w:rsid w:val="00AC4478"/>
    <w:rsid w:val="00C11941"/>
    <w:rsid w:val="00C12844"/>
    <w:rsid w:val="00C3057E"/>
    <w:rsid w:val="00C44D11"/>
    <w:rsid w:val="00C6445A"/>
    <w:rsid w:val="00C704B9"/>
    <w:rsid w:val="00C70A92"/>
    <w:rsid w:val="00C83909"/>
    <w:rsid w:val="00C924D9"/>
    <w:rsid w:val="00CC78B6"/>
    <w:rsid w:val="00D36D24"/>
    <w:rsid w:val="00D439F7"/>
    <w:rsid w:val="00D81718"/>
    <w:rsid w:val="00DB0CCA"/>
    <w:rsid w:val="00DC0FB1"/>
    <w:rsid w:val="00DD5C42"/>
    <w:rsid w:val="00E30D8E"/>
    <w:rsid w:val="00E51ADD"/>
    <w:rsid w:val="00E56148"/>
    <w:rsid w:val="00E64DEA"/>
    <w:rsid w:val="00E902B1"/>
    <w:rsid w:val="00E975A4"/>
    <w:rsid w:val="00EB3634"/>
    <w:rsid w:val="00EB5C53"/>
    <w:rsid w:val="00EC31DB"/>
    <w:rsid w:val="00EC5F3A"/>
    <w:rsid w:val="00EF52F4"/>
    <w:rsid w:val="00F30A5B"/>
    <w:rsid w:val="00F85DF0"/>
    <w:rsid w:val="00FA31D9"/>
    <w:rsid w:val="00FC4628"/>
    <w:rsid w:val="00FC4B4F"/>
    <w:rsid w:val="00FF29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Body Tex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30A5B"/>
    <w:pPr>
      <w:spacing w:after="0" w:line="240" w:lineRule="auto"/>
    </w:pPr>
    <w:rPr>
      <w:rFonts w:eastAsia="Times New Roman" w:cs="Times New Roman"/>
      <w:szCs w:val="24"/>
      <w:lang w:eastAsia="hr-HR"/>
    </w:rPr>
  </w:style>
  <w:style w:type="paragraph" w:styleId="Naslov3">
    <w:name w:val="heading 3"/>
    <w:basedOn w:val="Normal"/>
    <w:next w:val="Normal"/>
    <w:link w:val="Naslov3Char"/>
    <w:semiHidden/>
    <w:unhideWhenUsed/>
    <w:qFormat/>
    <w:rsid w:val="00F30A5B"/>
    <w:pPr>
      <w:keepNext/>
      <w:overflowPunct w:val="false"/>
      <w:autoSpaceDE w:val="false"/>
      <w:autoSpaceDN w:val="false"/>
      <w:adjustRightInd w:val="false"/>
      <w:jc w:val="center"/>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link w:val="PodnaslovChar"/>
    <w:qFormat/>
    <w:rsid w:val="004C67B6"/>
    <w:pPr>
      <w:jc w:val="both"/>
    </w:pPr>
    <w:rPr>
      <w:rFonts w:ascii="Tahoma" w:hAnsi="Tahoma"/>
      <w:b/>
    </w:rPr>
  </w:style>
  <w:style w:type="character" w:styleId="PodnaslovChar" w:customStyle="true">
    <w:name w:val="Podnaslov Char"/>
    <w:basedOn w:val="Zadanifontodlomka"/>
    <w:link w:val="Podnaslov"/>
    <w:rsid w:val="004C67B6"/>
    <w:rPr>
      <w:rFonts w:ascii="Tahoma" w:hAnsi="Tahoma" w:eastAsia="Times New Roman" w:cs="Times New Roman"/>
      <w:b/>
      <w:color w:val="0000FF"/>
      <w:szCs w:val="20"/>
      <w:lang w:eastAsia="hr-HR"/>
    </w:rPr>
  </w:style>
  <w:style w:type="paragraph" w:styleId="Bezproreda">
    <w:name w:val="No Spacing"/>
    <w:uiPriority w:val="1"/>
    <w:qFormat/>
    <w:rsid w:val="004C67B6"/>
    <w:pPr>
      <w:spacing w:after="0" w:line="240" w:lineRule="auto"/>
    </w:pPr>
    <w:rPr>
      <w:rFonts w:ascii="Calibri" w:hAnsi="Calibri" w:eastAsia="Calibri" w:cs="Times New Roman"/>
      <w:noProof/>
      <w:sz w:val="22"/>
    </w:rPr>
  </w:style>
  <w:style w:type="character" w:styleId="Naslov3Char" w:customStyle="true">
    <w:name w:val="Naslov 3 Char"/>
    <w:basedOn w:val="Zadanifontodlomka"/>
    <w:link w:val="Naslov3"/>
    <w:semiHidden/>
    <w:rsid w:val="00F30A5B"/>
    <w:rPr>
      <w:rFonts w:eastAsia="Times New Roman" w:cs="Times New Roman"/>
      <w:b/>
      <w:szCs w:val="20"/>
      <w:lang w:eastAsia="hr-HR"/>
    </w:rPr>
  </w:style>
  <w:style w:type="paragraph" w:styleId="Tijeloteksta">
    <w:name w:val="Body Text"/>
    <w:basedOn w:val="Normal"/>
    <w:link w:val="TijelotekstaChar"/>
    <w:unhideWhenUsed/>
    <w:rsid w:val="00F30A5B"/>
    <w:pPr>
      <w:overflowPunct w:val="false"/>
      <w:autoSpaceDE w:val="false"/>
      <w:autoSpaceDN w:val="false"/>
      <w:adjustRightInd w:val="false"/>
      <w:jc w:val="both"/>
    </w:pPr>
    <w:rPr>
      <w:rFonts w:ascii="Arial" w:hAnsi="Arial"/>
      <w:szCs w:val="20"/>
    </w:rPr>
  </w:style>
  <w:style w:type="character" w:styleId="TijelotekstaChar" w:customStyle="true">
    <w:name w:val="Tijelo teksta Char"/>
    <w:basedOn w:val="Zadanifontodlomka"/>
    <w:link w:val="Tijeloteksta"/>
    <w:rsid w:val="00F30A5B"/>
    <w:rPr>
      <w:rFonts w:ascii="Arial" w:hAnsi="Arial" w:eastAsia="Times New Roman" w:cs="Times New Roman"/>
      <w:szCs w:val="20"/>
      <w:lang w:eastAsia="hr-HR"/>
    </w:rPr>
  </w:style>
  <w:style w:type="paragraph" w:styleId="Odlomakpopisa">
    <w:name w:val="List Paragraph"/>
    <w:basedOn w:val="Normal"/>
    <w:uiPriority w:val="34"/>
    <w:qFormat/>
    <w:rsid w:val="00F30A5B"/>
    <w:pPr>
      <w:ind w:left="720"/>
      <w:contextualSpacing/>
    </w:pPr>
  </w:style>
  <w:style w:type="paragraph" w:styleId="Zaglavlje">
    <w:name w:val="header"/>
    <w:basedOn w:val="Normal"/>
    <w:link w:val="ZaglavljeChar"/>
    <w:uiPriority w:val="99"/>
    <w:unhideWhenUsed/>
    <w:rsid w:val="00C924D9"/>
    <w:pPr>
      <w:tabs>
        <w:tab w:val="center" w:pos="4536"/>
        <w:tab w:val="right" w:pos="9072"/>
      </w:tabs>
    </w:pPr>
  </w:style>
  <w:style w:type="character" w:styleId="ZaglavljeChar" w:customStyle="true">
    <w:name w:val="Zaglavlje Char"/>
    <w:basedOn w:val="Zadanifontodlomka"/>
    <w:link w:val="Zaglavlje"/>
    <w:uiPriority w:val="99"/>
    <w:rsid w:val="00C924D9"/>
    <w:rPr>
      <w:rFonts w:eastAsia="Times New Roman" w:cs="Times New Roman"/>
      <w:szCs w:val="24"/>
      <w:lang w:eastAsia="hr-HR"/>
    </w:rPr>
  </w:style>
  <w:style w:type="paragraph" w:styleId="Podnoje">
    <w:name w:val="footer"/>
    <w:basedOn w:val="Normal"/>
    <w:link w:val="PodnojeChar"/>
    <w:uiPriority w:val="99"/>
    <w:unhideWhenUsed/>
    <w:rsid w:val="00C924D9"/>
    <w:pPr>
      <w:tabs>
        <w:tab w:val="center" w:pos="4536"/>
        <w:tab w:val="right" w:pos="9072"/>
      </w:tabs>
    </w:pPr>
  </w:style>
  <w:style w:type="character" w:styleId="PodnojeChar" w:customStyle="true">
    <w:name w:val="Podnožje Char"/>
    <w:basedOn w:val="Zadanifontodlomka"/>
    <w:link w:val="Podnoje"/>
    <w:uiPriority w:val="99"/>
    <w:rsid w:val="00C924D9"/>
    <w:rPr>
      <w:rFonts w:eastAsia="Times New Roman" w:cs="Times New Roman"/>
      <w:szCs w:val="24"/>
      <w:lang w:eastAsia="hr-HR"/>
    </w:rPr>
  </w:style>
  <w:style w:type="paragraph" w:styleId="Tijeloteksta2">
    <w:name w:val="Body Text 2"/>
    <w:basedOn w:val="Normal"/>
    <w:link w:val="Tijeloteksta2Char"/>
    <w:rsid w:val="00C12844"/>
    <w:pPr>
      <w:overflowPunct w:val="false"/>
      <w:autoSpaceDE w:val="false"/>
      <w:autoSpaceDN w:val="false"/>
      <w:adjustRightInd w:val="false"/>
      <w:spacing w:after="120" w:line="480" w:lineRule="auto"/>
      <w:textAlignment w:val="baseline"/>
    </w:pPr>
    <w:rPr>
      <w:sz w:val="20"/>
      <w:szCs w:val="20"/>
    </w:rPr>
  </w:style>
  <w:style w:type="character" w:styleId="Tijeloteksta2Char" w:customStyle="true">
    <w:name w:val="Tijelo teksta 2 Char"/>
    <w:basedOn w:val="Zadanifontodlomka"/>
    <w:link w:val="Tijeloteksta2"/>
    <w:rsid w:val="00C12844"/>
    <w:rPr>
      <w:rFonts w:eastAsia="Times New Roman" w:cs="Times New Roman"/>
      <w:sz w:val="20"/>
      <w:szCs w:val="20"/>
      <w:lang w:eastAsia="hr-HR"/>
    </w:rPr>
  </w:style>
  <w:style w:type="character" w:styleId="Hiperveza">
    <w:name w:val="Hyperlink"/>
    <w:basedOn w:val="Zadanifontodlomka"/>
    <w:uiPriority w:val="99"/>
    <w:unhideWhenUsed/>
    <w:rsid w:val="00C12844"/>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0A5B"/>
    <w:pPr>
      <w:spacing w:after="0" w:line="240" w:lineRule="auto"/>
    </w:pPr>
    <w:rPr>
      <w:rFonts w:cs="Times New Roman" w:eastAsia="Times New Roman"/>
      <w:szCs w:val="24"/>
      <w:lang w:eastAsia="hr-HR"/>
    </w:rPr>
  </w:style>
  <w:style w:styleId="Naslov3" w:type="paragraph">
    <w:name w:val="heading 3"/>
    <w:basedOn w:val="Normal"/>
    <w:next w:val="Normal"/>
    <w:link w:val="Naslov3Char"/>
    <w:semiHidden/>
    <w:unhideWhenUsed/>
    <w:qFormat/>
    <w:rsid w:val="00F30A5B"/>
    <w:pPr>
      <w:keepNext/>
      <w:overflowPunct w:val="0"/>
      <w:autoSpaceDE w:val="0"/>
      <w:autoSpaceDN w:val="0"/>
      <w:adjustRightInd w:val="0"/>
      <w:jc w:val="center"/>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3Char" w:type="character">
    <w:name w:val="Naslov 3 Char"/>
    <w:basedOn w:val="Zadanifontodlomka"/>
    <w:link w:val="Naslov3"/>
    <w:semiHidden/>
    <w:rsid w:val="00F30A5B"/>
    <w:rPr>
      <w:rFonts w:cs="Times New Roman" w:eastAsia="Times New Roman"/>
      <w:b/>
      <w:szCs w:val="20"/>
      <w:lang w:eastAsia="hr-HR"/>
    </w:rPr>
  </w:style>
  <w:style w:styleId="Tijeloteksta" w:type="paragraph">
    <w:name w:val="Body Text"/>
    <w:basedOn w:val="Normal"/>
    <w:link w:val="TijelotekstaChar"/>
    <w:unhideWhenUsed/>
    <w:rsid w:val="00F30A5B"/>
    <w:pPr>
      <w:overflowPunct w:val="0"/>
      <w:autoSpaceDE w:val="0"/>
      <w:autoSpaceDN w:val="0"/>
      <w:adjustRightInd w:val="0"/>
      <w:jc w:val="both"/>
    </w:pPr>
    <w:rPr>
      <w:rFonts w:ascii="Arial" w:hAnsi="Arial"/>
      <w:szCs w:val="20"/>
    </w:rPr>
  </w:style>
  <w:style w:customStyle="1" w:styleId="TijelotekstaChar" w:type="character">
    <w:name w:val="Tijelo teksta Char"/>
    <w:basedOn w:val="Zadanifontodlomka"/>
    <w:link w:val="Tijeloteksta"/>
    <w:rsid w:val="00F30A5B"/>
    <w:rPr>
      <w:rFonts w:ascii="Arial" w:cs="Times New Roman" w:eastAsia="Times New Roman" w:hAnsi="Arial"/>
      <w:szCs w:val="20"/>
      <w:lang w:eastAsia="hr-HR"/>
    </w:rPr>
  </w:style>
  <w:style w:styleId="Odlomakpopisa" w:type="paragraph">
    <w:name w:val="List Paragraph"/>
    <w:basedOn w:val="Normal"/>
    <w:uiPriority w:val="34"/>
    <w:qFormat/>
    <w:rsid w:val="00F30A5B"/>
    <w:pPr>
      <w:ind w:left="720"/>
      <w:contextualSpacing/>
    </w:pPr>
  </w:style>
  <w:style w:styleId="Zaglavlje" w:type="paragraph">
    <w:name w:val="header"/>
    <w:basedOn w:val="Normal"/>
    <w:link w:val="ZaglavljeChar"/>
    <w:uiPriority w:val="99"/>
    <w:unhideWhenUsed/>
    <w:rsid w:val="00C924D9"/>
    <w:pPr>
      <w:tabs>
        <w:tab w:pos="4536" w:val="center"/>
        <w:tab w:pos="9072" w:val="right"/>
      </w:tabs>
    </w:pPr>
  </w:style>
  <w:style w:customStyle="1" w:styleId="ZaglavljeChar" w:type="character">
    <w:name w:val="Zaglavlje Char"/>
    <w:basedOn w:val="Zadanifontodlomka"/>
    <w:link w:val="Zaglavlje"/>
    <w:uiPriority w:val="99"/>
    <w:rsid w:val="00C924D9"/>
    <w:rPr>
      <w:rFonts w:cs="Times New Roman" w:eastAsia="Times New Roman"/>
      <w:szCs w:val="24"/>
      <w:lang w:eastAsia="hr-HR"/>
    </w:rPr>
  </w:style>
  <w:style w:styleId="Podnoje" w:type="paragraph">
    <w:name w:val="footer"/>
    <w:basedOn w:val="Normal"/>
    <w:link w:val="PodnojeChar"/>
    <w:uiPriority w:val="99"/>
    <w:unhideWhenUsed/>
    <w:rsid w:val="00C924D9"/>
    <w:pPr>
      <w:tabs>
        <w:tab w:pos="4536" w:val="center"/>
        <w:tab w:pos="9072" w:val="right"/>
      </w:tabs>
    </w:pPr>
  </w:style>
  <w:style w:customStyle="1" w:styleId="PodnojeChar" w:type="character">
    <w:name w:val="Podnožje Char"/>
    <w:basedOn w:val="Zadanifontodlomka"/>
    <w:link w:val="Podnoje"/>
    <w:uiPriority w:val="99"/>
    <w:rsid w:val="00C924D9"/>
    <w:rPr>
      <w:rFonts w:cs="Times New Roman" w:eastAsia="Times New Roman"/>
      <w:szCs w:val="24"/>
      <w:lang w:eastAsia="hr-HR"/>
    </w:rPr>
  </w:style>
  <w:style w:styleId="Tijeloteksta2" w:type="paragraph">
    <w:name w:val="Body Text 2"/>
    <w:basedOn w:val="Normal"/>
    <w:link w:val="Tijeloteksta2Char"/>
    <w:rsid w:val="00C12844"/>
    <w:pPr>
      <w:overflowPunct w:val="0"/>
      <w:autoSpaceDE w:val="0"/>
      <w:autoSpaceDN w:val="0"/>
      <w:adjustRightInd w:val="0"/>
      <w:spacing w:after="120" w:line="480" w:lineRule="auto"/>
      <w:textAlignment w:val="baseline"/>
    </w:pPr>
    <w:rPr>
      <w:sz w:val="20"/>
      <w:szCs w:val="20"/>
    </w:rPr>
  </w:style>
  <w:style w:customStyle="1" w:styleId="Tijeloteksta2Char" w:type="character">
    <w:name w:val="Tijelo teksta 2 Char"/>
    <w:basedOn w:val="Zadanifontodlomka"/>
    <w:link w:val="Tijeloteksta2"/>
    <w:rsid w:val="00C12844"/>
    <w:rPr>
      <w:rFonts w:cs="Times New Roman" w:eastAsia="Times New Roman"/>
      <w:sz w:val="20"/>
      <w:szCs w:val="20"/>
      <w:lang w:eastAsia="hr-HR"/>
    </w:rPr>
  </w:style>
  <w:style w:styleId="Hiperveza" w:type="character">
    <w:name w:val="Hyperlink"/>
    <w:basedOn w:val="Zadanifontodlomka"/>
    <w:uiPriority w:val="99"/>
    <w:unhideWhenUsed/>
    <w:rsid w:val="00C12844"/>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009733">
      <w:bodyDiv w:val="true"/>
      <w:marLeft w:val="0"/>
      <w:marRight w:val="0"/>
      <w:marTop w:val="0"/>
      <w:marBottom w:val="0"/>
      <w:divBdr>
        <w:top w:val="none" w:color="auto" w:sz="0" w:space="0"/>
        <w:left w:val="none" w:color="auto" w:sz="0" w:space="0"/>
        <w:bottom w:val="none" w:color="auto" w:sz="0" w:space="0"/>
        <w:right w:val="none" w:color="auto" w:sz="0" w:space="0"/>
      </w:divBdr>
    </w:div>
    <w:div w:id="12476133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ode="External" Target="https://teams.microsoft.com/l/meetup-join/19%3ameeting_NjkwMWEzMzAtMDI4Zi00NWQ3LWIzMDgtZjMzOTMzZjBlY2Q3%40thread.v2/0?context=%7b%22Tid%22%3a%227348fde5-2afc-4e4c-870f-f174344da12a%22%2c%22Oid%22%3a%22dbea0855-a801-4b23-a7eb-46372462445b%22%7d" Type="http://schemas.openxmlformats.org/officeDocument/2006/relationships/hyperlink"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1022</properties:Words>
  <properties:Characters>5826</properties:Characters>
  <properties:Lines>48</properties:Lines>
  <properties:Paragraphs>13</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2020-11-24T12:27:00Z</dcterms:created>
  <dc:creator>Nikolina Dorić Hadžisejdić</dc:creator>
  <cp:lastModifiedBy>Nikolina Krunić</cp:lastModifiedBy>
  <dcterms:modified xmlns:xsi="http://www.w3.org/2001/XMLSchema-instance" xsi:type="dcterms:W3CDTF">2020-11-24T13:54:00Z</dcterms:modified>
  <cp:revision>9</cp:revision>
</cp:coreProperties>
</file>